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Pr="00B651D8" w:rsidRDefault="00DB2CCC" w:rsidP="00726D4B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bookmarkStart w:id="0" w:name="_GoBack"/>
      <w:bookmarkEnd w:id="0"/>
    </w:p>
    <w:p w:rsidR="009441BE" w:rsidRPr="00B651D8" w:rsidRDefault="009441BE" w:rsidP="00726D4B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Załącznik nr </w:t>
      </w:r>
      <w:r w:rsidR="00482554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9</w:t>
      </w:r>
      <w:r w:rsidR="00285719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A</w:t>
      </w:r>
      <w:r w:rsidR="002013D8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</w:p>
    <w:p w:rsidR="009441BE" w:rsidRPr="00B651D8" w:rsidRDefault="009441BE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UMOWA NR ……………….. WZÓR</w:t>
      </w:r>
    </w:p>
    <w:p w:rsidR="00DC3883" w:rsidRPr="00B651D8" w:rsidRDefault="00DC3883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zawarta w dniu </w:t>
      </w:r>
      <w:r w:rsidR="009441B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między:</w:t>
      </w:r>
    </w:p>
    <w:p w:rsidR="00DC3883" w:rsidRPr="00B651D8" w:rsidRDefault="005863C2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Skarbem Państwa –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Regionaln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Dyrek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torem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Ochrony Środowiska w Gdańsku, ul. Chmielna 54/57, 80-748 Gdańsk NIP 583-304-72-93, REGON 22-07-00-750,</w:t>
      </w:r>
    </w:p>
    <w:p w:rsidR="00DC3883" w:rsidRPr="00B651D8" w:rsidRDefault="0006010B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eprezentowan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ym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przez ………………………………………...,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</w:t>
      </w:r>
      <w:r w:rsidR="00B007B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„Zamawiającym”,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</w:p>
    <w:p w:rsidR="00167D18" w:rsidRPr="00B651D8" w:rsidRDefault="009441BE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………………………………………………………………………………………….</w:t>
      </w:r>
    </w:p>
    <w:p w:rsidR="00DC3883" w:rsidRPr="00B651D8" w:rsidRDefault="0030169E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zwanym dalej „Wykonawcą”, reprezentowanym przez …………………………………………...</w:t>
      </w:r>
    </w:p>
    <w:p w:rsidR="00167D18" w:rsidRPr="00B651D8" w:rsidRDefault="00167D18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………………………………………………………………………………………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zaś wspólnie zwanymi dalej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„Stronami”,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 następującej treści: </w:t>
      </w:r>
    </w:p>
    <w:p w:rsidR="00955087" w:rsidRPr="00C60D28" w:rsidRDefault="00955087" w:rsidP="00955087">
      <w:pPr>
        <w:ind w:firstLine="708"/>
        <w:jc w:val="both"/>
        <w:rPr>
          <w:rFonts w:ascii="Arial" w:eastAsia="Times New Roman" w:hAnsi="Arial" w:cs="Arial"/>
          <w:color w:val="0F243E"/>
          <w:lang w:eastAsia="pl-PL"/>
        </w:rPr>
      </w:pPr>
      <w:r w:rsidRPr="00C60D28">
        <w:rPr>
          <w:rFonts w:ascii="Arial" w:eastAsia="Times New Roman" w:hAnsi="Arial" w:cs="Arial"/>
          <w:color w:val="0F243E"/>
          <w:lang w:eastAsia="pl-PL"/>
        </w:rPr>
        <w:t>Umowa została zawarta w wyniku udzielenia zamówienia p</w:t>
      </w:r>
      <w:r>
        <w:rPr>
          <w:rFonts w:ascii="Arial" w:eastAsia="Times New Roman" w:hAnsi="Arial" w:cs="Arial"/>
          <w:color w:val="0F243E"/>
          <w:lang w:eastAsia="pl-PL"/>
        </w:rPr>
        <w:t>ublicznego w trybie podstawowym</w:t>
      </w:r>
      <w:r w:rsidRPr="00C60D28">
        <w:rPr>
          <w:rFonts w:ascii="Arial" w:eastAsia="Times New Roman" w:hAnsi="Arial" w:cs="Arial"/>
          <w:color w:val="0F243E"/>
          <w:lang w:eastAsia="pl-PL"/>
        </w:rPr>
        <w:t>, zgodnie z ustawą z dnia 11 września 2019 r. Prawo zamówień publicznych (</w:t>
      </w:r>
      <w:proofErr w:type="spellStart"/>
      <w:r w:rsidRPr="00C60D28">
        <w:rPr>
          <w:rFonts w:ascii="Arial" w:eastAsia="Times New Roman" w:hAnsi="Arial" w:cs="Arial"/>
          <w:color w:val="0F243E"/>
          <w:lang w:eastAsia="pl-PL"/>
        </w:rPr>
        <w:t>t.j</w:t>
      </w:r>
      <w:proofErr w:type="spellEnd"/>
      <w:r w:rsidRPr="00C60D28">
        <w:rPr>
          <w:rFonts w:ascii="Arial" w:eastAsia="Times New Roman" w:hAnsi="Arial" w:cs="Arial"/>
          <w:color w:val="0F243E"/>
          <w:lang w:eastAsia="pl-PL"/>
        </w:rPr>
        <w:t>. Dz. U. z  2021 r. poz. 1129 ze zm.).</w:t>
      </w:r>
    </w:p>
    <w:p w:rsidR="00904C88" w:rsidRPr="00B651D8" w:rsidRDefault="00904C88" w:rsidP="000B70C2">
      <w:pPr>
        <w:spacing w:after="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PRZEDMIOT UMOWY</w:t>
      </w:r>
    </w:p>
    <w:p w:rsidR="00FE3BDF" w:rsidRPr="00646C68" w:rsidRDefault="00DC3883" w:rsidP="00646C68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1</w:t>
      </w:r>
    </w:p>
    <w:p w:rsidR="00646C68" w:rsidRPr="00285719" w:rsidRDefault="00395247" w:rsidP="00395247">
      <w:pPr>
        <w:pStyle w:val="Bezodstpw1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b/>
          <w:color w:val="0070C0"/>
        </w:rPr>
      </w:pPr>
      <w:r w:rsidRPr="00395247">
        <w:rPr>
          <w:rFonts w:ascii="Arial" w:hAnsi="Arial" w:cs="Arial"/>
          <w:color w:val="00192F" w:themeColor="background2" w:themeShade="1A"/>
        </w:rPr>
        <w:t>Przedmiotem Umowy, jest</w:t>
      </w:r>
      <w:r w:rsidRPr="00395247">
        <w:rPr>
          <w:rFonts w:ascii="Arial" w:hAnsi="Arial" w:cs="Arial"/>
          <w:color w:val="272D37" w:themeColor="text2" w:themeShade="80"/>
        </w:rPr>
        <w:t xml:space="preserve">: </w:t>
      </w:r>
      <w:r w:rsidRPr="00395247">
        <w:rPr>
          <w:rFonts w:ascii="Arial" w:hAnsi="Arial" w:cs="Arial"/>
          <w:b/>
        </w:rPr>
        <w:t xml:space="preserve">Obszar Natura 2000 Jeziora Wdzydzkie </w:t>
      </w:r>
      <w:r w:rsidRPr="00395247">
        <w:rPr>
          <w:rFonts w:ascii="Arial" w:hAnsi="Arial" w:cs="Arial"/>
          <w:b/>
          <w:bCs/>
          <w:iCs/>
        </w:rPr>
        <w:t>PLH220034</w:t>
      </w:r>
      <w:r w:rsidRPr="00395247">
        <w:rPr>
          <w:rFonts w:ascii="Arial" w:hAnsi="Arial" w:cs="Arial"/>
          <w:b/>
        </w:rPr>
        <w:t xml:space="preserve"> –</w:t>
      </w:r>
      <w:r w:rsidR="00285719">
        <w:rPr>
          <w:rFonts w:ascii="Arial" w:hAnsi="Arial" w:cs="Arial"/>
          <w:b/>
        </w:rPr>
        <w:t xml:space="preserve"> uzupełnienie inwentaryzacji siedlisk 9160, 91T0 oraz 7150 </w:t>
      </w:r>
      <w:r w:rsidR="00285719" w:rsidRPr="00285719">
        <w:rPr>
          <w:rFonts w:ascii="Arial" w:hAnsi="Arial" w:cs="Arial"/>
          <w:b/>
          <w:color w:val="0070C0"/>
        </w:rPr>
        <w:t>Zadanie nr 1 Obszar Natura 2000 Jeziora Wdzydzkie PLH220034 - inwentaryzacja siedliska przyrodniczego 7150.</w:t>
      </w:r>
    </w:p>
    <w:p w:rsidR="00955087" w:rsidRPr="00646C68" w:rsidRDefault="00646C68" w:rsidP="00646C68">
      <w:pPr>
        <w:pStyle w:val="Bezodstpw"/>
        <w:numPr>
          <w:ilvl w:val="0"/>
          <w:numId w:val="4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F05EF">
        <w:rPr>
          <w:rFonts w:ascii="Arial" w:eastAsia="Times New Roman" w:hAnsi="Arial" w:cs="Arial"/>
          <w:color w:val="272D37" w:themeColor="text2" w:themeShade="80"/>
        </w:rPr>
        <w:t>Zakres opracowania i jego forma zostały określone w Opisie przedmiotu zamówienia – Załącznik nr 1</w:t>
      </w:r>
      <w:r w:rsidR="009E2AE0">
        <w:rPr>
          <w:rFonts w:ascii="Arial" w:eastAsia="Times New Roman" w:hAnsi="Arial" w:cs="Arial"/>
          <w:color w:val="272D37" w:themeColor="text2" w:themeShade="80"/>
        </w:rPr>
        <w:t>A</w:t>
      </w:r>
      <w:r>
        <w:rPr>
          <w:rFonts w:ascii="Arial" w:eastAsia="Times New Roman" w:hAnsi="Arial" w:cs="Arial"/>
          <w:color w:val="272D37" w:themeColor="text2" w:themeShade="80"/>
        </w:rPr>
        <w:t xml:space="preserve"> do SWZ i do Umowy</w:t>
      </w:r>
      <w:r w:rsidRPr="007F05EF">
        <w:rPr>
          <w:rFonts w:ascii="Arial" w:hAnsi="Arial" w:cs="Arial"/>
          <w:color w:val="272D37" w:themeColor="text2" w:themeShade="80"/>
        </w:rPr>
        <w:t xml:space="preserve">, </w:t>
      </w:r>
      <w:r>
        <w:rPr>
          <w:rFonts w:ascii="Arial" w:hAnsi="Arial" w:cs="Arial"/>
          <w:color w:val="272D37" w:themeColor="text2" w:themeShade="80"/>
        </w:rPr>
        <w:t xml:space="preserve"> stanowiący jej integralną część.</w:t>
      </w:r>
    </w:p>
    <w:p w:rsidR="00D46FC8" w:rsidRPr="00B651D8" w:rsidRDefault="00955087" w:rsidP="00045DE3">
      <w:pPr>
        <w:pStyle w:val="Bezodstpw"/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</w:rPr>
      </w:pPr>
      <w:r>
        <w:rPr>
          <w:rFonts w:ascii="Arial" w:eastAsia="Times New Roman" w:hAnsi="Arial" w:cs="Arial"/>
          <w:bCs/>
          <w:color w:val="00192F" w:themeColor="background2" w:themeShade="1A"/>
        </w:rPr>
        <w:t xml:space="preserve"> </w:t>
      </w:r>
    </w:p>
    <w:p w:rsidR="00E558D6" w:rsidRPr="00B651D8" w:rsidRDefault="007707A0" w:rsidP="00726D4B">
      <w:pPr>
        <w:pStyle w:val="Akapitzlist"/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TERMINY </w:t>
      </w:r>
      <w:r w:rsidR="00E558D6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I OBOWIĄZKI </w:t>
      </w:r>
      <w:r w:rsidR="00F50472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STRON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2</w:t>
      </w:r>
    </w:p>
    <w:p w:rsidR="00FF05AF" w:rsidRPr="00FF05AF" w:rsidRDefault="002D2550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</w:rPr>
        <w:t xml:space="preserve">Przedmiot </w:t>
      </w:r>
      <w:r>
        <w:rPr>
          <w:rFonts w:ascii="Arial" w:hAnsi="Arial" w:cs="Arial"/>
          <w:color w:val="272D37" w:themeColor="text2" w:themeShade="80"/>
        </w:rPr>
        <w:t>Umowy</w:t>
      </w:r>
      <w:r w:rsidRPr="00857608">
        <w:rPr>
          <w:rFonts w:ascii="Arial" w:hAnsi="Arial" w:cs="Arial"/>
          <w:color w:val="272D37" w:themeColor="text2" w:themeShade="80"/>
        </w:rPr>
        <w:t xml:space="preserve"> należy </w:t>
      </w:r>
      <w:r>
        <w:rPr>
          <w:rFonts w:ascii="Arial" w:hAnsi="Arial" w:cs="Arial"/>
          <w:color w:val="272D37" w:themeColor="text2" w:themeShade="80"/>
        </w:rPr>
        <w:t>wykonać</w:t>
      </w:r>
      <w:r w:rsidRPr="00857608">
        <w:rPr>
          <w:rFonts w:ascii="Arial" w:hAnsi="Arial" w:cs="Arial"/>
          <w:color w:val="272D37" w:themeColor="text2" w:themeShade="80"/>
        </w:rPr>
        <w:t xml:space="preserve"> do </w:t>
      </w:r>
      <w:r w:rsidR="00B331FB">
        <w:rPr>
          <w:rFonts w:ascii="Arial" w:hAnsi="Arial" w:cs="Arial"/>
          <w:b/>
          <w:color w:val="272D37" w:themeColor="text2" w:themeShade="80"/>
        </w:rPr>
        <w:t>31 października</w:t>
      </w:r>
      <w:r w:rsidRPr="002D2550">
        <w:rPr>
          <w:rFonts w:ascii="Arial" w:hAnsi="Arial" w:cs="Arial"/>
          <w:b/>
          <w:color w:val="272D37" w:themeColor="text2" w:themeShade="80"/>
        </w:rPr>
        <w:t xml:space="preserve"> 2022 r.</w:t>
      </w:r>
      <w:r w:rsidR="006160D3">
        <w:rPr>
          <w:rFonts w:ascii="Arial" w:hAnsi="Arial" w:cs="Arial"/>
          <w:b/>
          <w:color w:val="272D37" w:themeColor="text2" w:themeShade="80"/>
        </w:rPr>
        <w:t xml:space="preserve"> </w:t>
      </w:r>
      <w:r w:rsidR="006160D3" w:rsidRPr="00FF05AF">
        <w:rPr>
          <w:rFonts w:ascii="Arial" w:hAnsi="Arial" w:cs="Arial"/>
          <w:color w:val="272D37" w:themeColor="text2" w:themeShade="80"/>
        </w:rPr>
        <w:t>z tym że</w:t>
      </w:r>
      <w:r w:rsidR="006160D3">
        <w:rPr>
          <w:rFonts w:ascii="Arial" w:hAnsi="Arial" w:cs="Arial"/>
          <w:b/>
          <w:color w:val="272D37" w:themeColor="text2" w:themeShade="80"/>
        </w:rPr>
        <w:t xml:space="preserve"> </w:t>
      </w:r>
      <w:r w:rsidR="006160D3" w:rsidRPr="00285719">
        <w:rPr>
          <w:rFonts w:ascii="Arial" w:hAnsi="Arial" w:cs="Arial"/>
          <w:color w:val="272D37" w:themeColor="text2" w:themeShade="80"/>
        </w:rPr>
        <w:t xml:space="preserve">do </w:t>
      </w:r>
    </w:p>
    <w:p w:rsidR="002D2550" w:rsidRPr="00FF05AF" w:rsidRDefault="006160D3" w:rsidP="00FF05AF">
      <w:pPr>
        <w:pStyle w:val="Bezodstpw1"/>
        <w:spacing w:line="276" w:lineRule="auto"/>
        <w:ind w:left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b/>
          <w:color w:val="272D37" w:themeColor="text2" w:themeShade="80"/>
        </w:rPr>
        <w:t>3 paździe</w:t>
      </w:r>
      <w:r w:rsidR="00FF05AF">
        <w:rPr>
          <w:rFonts w:ascii="Arial" w:hAnsi="Arial" w:cs="Arial"/>
          <w:b/>
          <w:color w:val="272D37" w:themeColor="text2" w:themeShade="80"/>
        </w:rPr>
        <w:t>r</w:t>
      </w:r>
      <w:r>
        <w:rPr>
          <w:rFonts w:ascii="Arial" w:hAnsi="Arial" w:cs="Arial"/>
          <w:b/>
          <w:color w:val="272D37" w:themeColor="text2" w:themeShade="80"/>
        </w:rPr>
        <w:t>nika</w:t>
      </w:r>
      <w:r w:rsidR="00FF05AF">
        <w:rPr>
          <w:rFonts w:ascii="Arial" w:hAnsi="Arial" w:cs="Arial"/>
          <w:b/>
          <w:color w:val="272D37" w:themeColor="text2" w:themeShade="80"/>
        </w:rPr>
        <w:t xml:space="preserve"> 2022 r.</w:t>
      </w:r>
      <w:r>
        <w:rPr>
          <w:rFonts w:ascii="Arial" w:hAnsi="Arial" w:cs="Arial"/>
          <w:b/>
          <w:color w:val="272D37" w:themeColor="text2" w:themeShade="80"/>
        </w:rPr>
        <w:t xml:space="preserve"> </w:t>
      </w:r>
      <w:r w:rsidRPr="00FF05AF">
        <w:rPr>
          <w:rFonts w:ascii="Arial" w:hAnsi="Arial" w:cs="Arial"/>
          <w:color w:val="272D37" w:themeColor="text2" w:themeShade="80"/>
        </w:rPr>
        <w:t>należy przekazać Zamawiającemu dokumentację w wersji elektronicznej</w:t>
      </w:r>
      <w:r w:rsidR="00FF05AF">
        <w:rPr>
          <w:rFonts w:ascii="Arial" w:hAnsi="Arial" w:cs="Arial"/>
          <w:color w:val="272D37" w:themeColor="text2" w:themeShade="80"/>
        </w:rPr>
        <w:t>.</w:t>
      </w:r>
    </w:p>
    <w:p w:rsidR="002D2550" w:rsidRPr="00857608" w:rsidRDefault="00B331FB" w:rsidP="00DF032D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</w:rPr>
        <w:lastRenderedPageBreak/>
        <w:t>Inwentaryzacje terenowe siedliska przyrodniczego 7150</w:t>
      </w:r>
      <w:r w:rsidR="002D2550" w:rsidRPr="00857608">
        <w:rPr>
          <w:rFonts w:ascii="Arial" w:hAnsi="Arial" w:cs="Arial"/>
          <w:color w:val="272D37" w:themeColor="text2" w:themeShade="80"/>
        </w:rPr>
        <w:t xml:space="preserve"> </w:t>
      </w:r>
      <w:r>
        <w:rPr>
          <w:rFonts w:ascii="Arial" w:hAnsi="Arial" w:cs="Arial"/>
          <w:color w:val="272D37" w:themeColor="text2" w:themeShade="80"/>
        </w:rPr>
        <w:t>należy wykonać w okresie lipiec-sierpień 2022 r.</w:t>
      </w:r>
    </w:p>
    <w:p w:rsidR="002D2550" w:rsidRPr="00A23B81" w:rsidRDefault="002D2550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</w:rPr>
        <w:t xml:space="preserve">Zamawiający po podpisaniu Umowy, udostępni Wykonawcy materiały dotyczące Przedmiotu </w:t>
      </w:r>
      <w:r>
        <w:rPr>
          <w:rFonts w:ascii="Arial" w:hAnsi="Arial" w:cs="Arial"/>
          <w:color w:val="272D37" w:themeColor="text2" w:themeShade="80"/>
        </w:rPr>
        <w:t>Umowy</w:t>
      </w:r>
      <w:r w:rsidRPr="00857608">
        <w:rPr>
          <w:rFonts w:ascii="Arial" w:hAnsi="Arial" w:cs="Arial"/>
          <w:color w:val="272D37" w:themeColor="text2" w:themeShade="80"/>
        </w:rPr>
        <w:t>, o których mowa w Opisie przedmiotu zamówienia. W/w materiały mogą być wykorzystane jedynie w celu wykonania ww</w:t>
      </w:r>
      <w:r>
        <w:rPr>
          <w:rFonts w:ascii="Arial" w:hAnsi="Arial" w:cs="Arial"/>
          <w:color w:val="272D37" w:themeColor="text2" w:themeShade="80"/>
        </w:rPr>
        <w:t>.</w:t>
      </w:r>
      <w:r w:rsidRPr="00857608">
        <w:rPr>
          <w:rFonts w:ascii="Arial" w:hAnsi="Arial" w:cs="Arial"/>
          <w:color w:val="272D37" w:themeColor="text2" w:themeShade="80"/>
        </w:rPr>
        <w:t xml:space="preserve"> </w:t>
      </w:r>
      <w:r w:rsidR="008D7102">
        <w:rPr>
          <w:rFonts w:ascii="Arial" w:hAnsi="Arial" w:cs="Arial"/>
          <w:color w:val="272D37" w:themeColor="text2" w:themeShade="80"/>
        </w:rPr>
        <w:t>inwentaryzacji</w:t>
      </w:r>
      <w:r w:rsidRPr="00857608">
        <w:rPr>
          <w:rFonts w:ascii="Arial" w:hAnsi="Arial" w:cs="Arial"/>
          <w:color w:val="272D37" w:themeColor="text2" w:themeShade="80"/>
        </w:rPr>
        <w:t xml:space="preserve"> i nie mogą być rozpowszechniane bez zgody Zamawiającego. Wykonawca nie może przenieść upoważnień i obowiązków wynikających z posiadanych uprawnień do ww. </w:t>
      </w:r>
      <w:r w:rsidRPr="00A23B81">
        <w:rPr>
          <w:rFonts w:ascii="Arial" w:hAnsi="Arial" w:cs="Arial"/>
          <w:color w:val="272D37" w:themeColor="text2" w:themeShade="80"/>
        </w:rPr>
        <w:t>materiałów na osoby trzecie. Materiał dostarcza się z zastrzeżeniem, że nie będzie on w całości lub w części sprzedawany, wypożyczany, rozpowszechniany ani udostępniany bez pisemnej zgody Zamawiającego. Wykonawca ponosi wszelką odpowiedzialność, za wszelkie szkody powstałe w wyniku niewłaściwego użytkowania ww. materiałów.</w:t>
      </w:r>
    </w:p>
    <w:p w:rsidR="00DE3E8A" w:rsidRDefault="002D2550" w:rsidP="00DE3E8A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  <w:lang w:eastAsia="pl-PL"/>
        </w:rPr>
        <w:t>Wykonawca</w:t>
      </w:r>
      <w:r w:rsidRPr="00857608">
        <w:rPr>
          <w:rFonts w:ascii="Arial" w:hAnsi="Arial" w:cs="Arial"/>
          <w:color w:val="272D37" w:themeColor="text2" w:themeShade="80"/>
        </w:rPr>
        <w:t xml:space="preserve"> p</w:t>
      </w:r>
      <w:r w:rsidRPr="00857608">
        <w:rPr>
          <w:rFonts w:ascii="Arial" w:hAnsi="Arial" w:cs="Arial"/>
          <w:bCs/>
          <w:color w:val="272D37" w:themeColor="text2" w:themeShade="80"/>
          <w:lang w:eastAsia="pl-PL"/>
        </w:rPr>
        <w:t xml:space="preserve">oinformuje </w:t>
      </w:r>
      <w:r w:rsidRPr="00857608">
        <w:rPr>
          <w:rFonts w:ascii="Arial" w:hAnsi="Arial" w:cs="Arial"/>
          <w:color w:val="272D37" w:themeColor="text2" w:themeShade="80"/>
        </w:rPr>
        <w:t xml:space="preserve">wszystkich swoich pracowników i współpracowników </w:t>
      </w:r>
      <w:r>
        <w:rPr>
          <w:rFonts w:ascii="Arial" w:hAnsi="Arial" w:cs="Arial"/>
          <w:color w:val="272D37" w:themeColor="text2" w:themeShade="80"/>
        </w:rPr>
        <w:br/>
      </w:r>
      <w:r w:rsidRPr="002B5148">
        <w:rPr>
          <w:rFonts w:ascii="Arial" w:hAnsi="Arial" w:cs="Arial"/>
          <w:color w:val="272D37" w:themeColor="text2" w:themeShade="80"/>
        </w:rPr>
        <w:t>o warunkach na jakich zostały udostępnione materiały, o których mowa w § 2 ust. 3.</w:t>
      </w:r>
    </w:p>
    <w:p w:rsidR="00CA4C92" w:rsidRPr="00DE3E8A" w:rsidRDefault="00CA4C92" w:rsidP="00DE3E8A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DE3E8A">
        <w:rPr>
          <w:rFonts w:ascii="Arial" w:hAnsi="Arial" w:cs="Arial"/>
          <w:color w:val="272D37" w:themeColor="text2" w:themeShade="80"/>
        </w:rPr>
        <w:t xml:space="preserve">Wykonawca przedstawi wstępny harmonogram wyjazdów terenowych w terminie 7 dni przed przystąpieniem do badań. Materiały zostaną przesłane Zamawiającemu pocztą elektroniczną na adresy: </w:t>
      </w:r>
      <w:hyperlink r:id="rId9" w:history="1">
        <w:r w:rsidRPr="00DE3E8A">
          <w:rPr>
            <w:rStyle w:val="Hipercze"/>
            <w:rFonts w:ascii="Arial" w:hAnsi="Arial" w:cs="Arial"/>
            <w:color w:val="0070C0"/>
          </w:rPr>
          <w:t>sekretariat.gdansk@rdos.gov.pl</w:t>
        </w:r>
      </w:hyperlink>
      <w:r w:rsidRPr="00DE3E8A">
        <w:rPr>
          <w:rFonts w:ascii="Arial" w:hAnsi="Arial" w:cs="Arial"/>
          <w:color w:val="0070C0"/>
        </w:rPr>
        <w:t xml:space="preserve">, </w:t>
      </w:r>
      <w:hyperlink r:id="rId10" w:history="1">
        <w:r w:rsidRPr="00DE3E8A">
          <w:rPr>
            <w:rStyle w:val="Hipercze"/>
            <w:rFonts w:ascii="Arial" w:hAnsi="Arial" w:cs="Arial"/>
            <w:color w:val="0070C0"/>
          </w:rPr>
          <w:t>agata.ptasznik@rdos.gov.pl</w:t>
        </w:r>
      </w:hyperlink>
      <w:r w:rsidRPr="00DE3E8A">
        <w:rPr>
          <w:rFonts w:ascii="Arial" w:hAnsi="Arial" w:cs="Arial"/>
          <w:color w:val="0070C0"/>
        </w:rPr>
        <w:t xml:space="preserve">, </w:t>
      </w:r>
      <w:hyperlink r:id="rId11" w:history="1">
        <w:r w:rsidRPr="00DE3E8A">
          <w:rPr>
            <w:rStyle w:val="Hipercze"/>
            <w:rFonts w:ascii="Arial" w:hAnsi="Arial" w:cs="Arial"/>
            <w:color w:val="0070C0"/>
          </w:rPr>
          <w:t>marta.kuczynska.gdansk@rdos.gov.pl</w:t>
        </w:r>
      </w:hyperlink>
      <w:r w:rsidRPr="00DE3E8A">
        <w:rPr>
          <w:rFonts w:ascii="Arial" w:hAnsi="Arial" w:cs="Arial"/>
          <w:color w:val="00192F" w:themeColor="background2" w:themeShade="1A"/>
        </w:rPr>
        <w:t xml:space="preserve">. </w:t>
      </w:r>
      <w:r w:rsidR="00DE3E8A" w:rsidRPr="00DE3E8A">
        <w:rPr>
          <w:rFonts w:ascii="Arial" w:hAnsi="Arial" w:cs="Arial"/>
          <w:color w:val="00192F" w:themeColor="background2" w:themeShade="1A"/>
        </w:rPr>
        <w:t xml:space="preserve"> </w:t>
      </w:r>
      <w:r w:rsidRPr="00DE3E8A">
        <w:rPr>
          <w:rFonts w:ascii="Arial" w:hAnsi="Arial" w:cs="Arial"/>
          <w:color w:val="00192F" w:themeColor="background2" w:themeShade="1A"/>
        </w:rPr>
        <w:t xml:space="preserve"> </w:t>
      </w:r>
      <w:r w:rsidR="00DE3E8A" w:rsidRPr="00DE3E8A">
        <w:rPr>
          <w:rFonts w:ascii="Arial" w:hAnsi="Arial" w:cs="Arial"/>
          <w:color w:val="272D37" w:themeColor="text2" w:themeShade="80"/>
        </w:rPr>
        <w:t>Zamawiający tą samą drogą dokona akceptacji lub wniesie pisemne uwagi. Późniejsze ewentualne zmiany w harmonogramie prac również będą przekazywane i akceptowane drogą mailową.</w:t>
      </w:r>
    </w:p>
    <w:p w:rsidR="00DF032D" w:rsidRDefault="00DF032D" w:rsidP="008D7102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DF032D">
        <w:rPr>
          <w:rFonts w:ascii="Arial" w:hAnsi="Arial" w:cs="Arial"/>
          <w:color w:val="272D37" w:themeColor="text2" w:themeShade="80"/>
          <w:lang w:eastAsia="pl-PL"/>
        </w:rPr>
        <w:t>Wykonawca zobowiązuje się do</w:t>
      </w:r>
      <w:r w:rsidR="008D7102">
        <w:rPr>
          <w:rFonts w:ascii="Arial" w:hAnsi="Arial" w:cs="Arial"/>
          <w:color w:val="272D37" w:themeColor="text2" w:themeShade="80"/>
          <w:lang w:eastAsia="pl-PL"/>
        </w:rPr>
        <w:t xml:space="preserve"> </w:t>
      </w:r>
      <w:r w:rsidR="008D7102" w:rsidRPr="008D7102">
        <w:rPr>
          <w:rFonts w:ascii="Arial" w:hAnsi="Arial" w:cs="Arial"/>
          <w:color w:val="272D37" w:themeColor="text2" w:themeShade="80"/>
          <w:lang w:eastAsia="pl-PL"/>
        </w:rPr>
        <w:t xml:space="preserve">poinformowania właściwej jednostki Państwowego Gospodarstwa Leśnego Lasy Państwowe o przystąpieniu do realizacji prac objętych </w:t>
      </w:r>
      <w:r w:rsidR="008D7102">
        <w:rPr>
          <w:rFonts w:ascii="Arial" w:hAnsi="Arial" w:cs="Arial"/>
          <w:color w:val="272D37" w:themeColor="text2" w:themeShade="80"/>
          <w:lang w:eastAsia="pl-PL"/>
        </w:rPr>
        <w:t>Przedmiotem umowy.</w:t>
      </w:r>
    </w:p>
    <w:p w:rsidR="008F48E2" w:rsidRDefault="008D7102" w:rsidP="008F48E2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>O</w:t>
      </w:r>
      <w:r w:rsidR="008F48E2">
        <w:rPr>
          <w:rFonts w:ascii="Arial" w:hAnsi="Arial" w:cs="Arial"/>
          <w:color w:val="272D37" w:themeColor="text2" w:themeShade="80"/>
          <w:lang w:eastAsia="pl-PL"/>
        </w:rPr>
        <w:t xml:space="preserve"> </w:t>
      </w:r>
      <w:r>
        <w:rPr>
          <w:rFonts w:ascii="Arial" w:hAnsi="Arial" w:cs="Arial"/>
          <w:color w:val="272D37" w:themeColor="text2" w:themeShade="80"/>
          <w:lang w:eastAsia="pl-PL"/>
        </w:rPr>
        <w:t>terminie prowadzenia prac terenowych Wykonawca zobowiązuje się poinformować Nadleśniczego/Leśniczego jeśli wykonanie badań będzie wymagało wjazdu do lasu</w:t>
      </w:r>
      <w:r w:rsidR="008F48E2">
        <w:rPr>
          <w:rFonts w:ascii="Arial" w:hAnsi="Arial" w:cs="Arial"/>
          <w:color w:val="272D37" w:themeColor="text2" w:themeShade="80"/>
          <w:lang w:eastAsia="pl-PL"/>
        </w:rPr>
        <w:t xml:space="preserve"> oraz uzyskania zgody na wjazd.</w:t>
      </w:r>
    </w:p>
    <w:p w:rsidR="000D0C38" w:rsidRPr="008F48E2" w:rsidRDefault="008F48E2" w:rsidP="008F48E2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 xml:space="preserve">Wykonawca zobowiązuje się dysponować zezwoleniami oraz </w:t>
      </w:r>
      <w:r w:rsidR="00DF032D" w:rsidRPr="008F48E2">
        <w:rPr>
          <w:rFonts w:ascii="Arial" w:hAnsi="Arial" w:cs="Arial"/>
          <w:color w:val="272D37" w:themeColor="text2" w:themeShade="80"/>
        </w:rPr>
        <w:t xml:space="preserve">sprzętem </w:t>
      </w:r>
      <w:r>
        <w:rPr>
          <w:rFonts w:ascii="Arial" w:hAnsi="Arial" w:cs="Arial"/>
          <w:color w:val="272D37" w:themeColor="text2" w:themeShade="80"/>
        </w:rPr>
        <w:t>niezbędnymi do prawidłowej realizacji Przedmiotu Umowy.</w:t>
      </w:r>
    </w:p>
    <w:p w:rsidR="0072027D" w:rsidRPr="00B651D8" w:rsidRDefault="0072027D" w:rsidP="003B24C0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jest zobowiązany zawiadomić Zamawiającego na piśmie lub mailem o każdej przeszkodzie, która może mieć wpływ na ustalone terminy realizacji umowy wraz </w:t>
      </w:r>
      <w:r w:rsidRPr="00B651D8">
        <w:rPr>
          <w:rFonts w:ascii="Arial" w:hAnsi="Arial" w:cs="Arial"/>
          <w:color w:val="00192F" w:themeColor="background2" w:themeShade="1A"/>
        </w:rPr>
        <w:br/>
        <w:t>z podaniem przyczyny.</w:t>
      </w:r>
    </w:p>
    <w:p w:rsidR="00345369" w:rsidRPr="002B5148" w:rsidRDefault="00345369" w:rsidP="00DE3E8A">
      <w:pPr>
        <w:pStyle w:val="Akapitzlist"/>
        <w:numPr>
          <w:ilvl w:val="0"/>
          <w:numId w:val="5"/>
        </w:numPr>
        <w:ind w:left="284" w:hanging="426"/>
        <w:jc w:val="both"/>
        <w:rPr>
          <w:rFonts w:ascii="Arial" w:hAnsi="Arial" w:cs="Arial"/>
          <w:color w:val="272D37" w:themeColor="text2" w:themeShade="80"/>
        </w:rPr>
      </w:pPr>
      <w:r w:rsidRPr="002B5148">
        <w:rPr>
          <w:rFonts w:ascii="Arial" w:hAnsi="Arial" w:cs="Arial"/>
          <w:color w:val="272D37" w:themeColor="text2" w:themeShade="80"/>
        </w:rPr>
        <w:t xml:space="preserve">Wykonawca oświadcza, że znane mu są obowiązujące przepisy BHP przy wykonywaniu prac objętych niniejszym Zamówieniem, w szczególności dotyczące poruszania się po terenach bagiennych i zbiornikach wodnych </w:t>
      </w:r>
      <w:r>
        <w:rPr>
          <w:rFonts w:ascii="Arial" w:hAnsi="Arial" w:cs="Arial"/>
          <w:color w:val="272D37" w:themeColor="text2" w:themeShade="80"/>
        </w:rPr>
        <w:t xml:space="preserve">oraz zobowiązuje się wykonywać przedmiot umowy </w:t>
      </w:r>
      <w:r w:rsidRPr="002B5148">
        <w:rPr>
          <w:rFonts w:ascii="Arial" w:hAnsi="Arial" w:cs="Arial"/>
          <w:color w:val="272D37" w:themeColor="text2" w:themeShade="80"/>
        </w:rPr>
        <w:t xml:space="preserve">zgodnie z obowiązującymi w tym zakresie przepisami. </w:t>
      </w:r>
    </w:p>
    <w:p w:rsidR="008F48E2" w:rsidRDefault="00345369" w:rsidP="008F48E2">
      <w:pPr>
        <w:pStyle w:val="Akapitzlist"/>
        <w:numPr>
          <w:ilvl w:val="0"/>
          <w:numId w:val="5"/>
        </w:numPr>
        <w:suppressAutoHyphens/>
        <w:spacing w:after="0"/>
        <w:ind w:left="284" w:hanging="426"/>
        <w:contextualSpacing w:val="0"/>
        <w:jc w:val="both"/>
        <w:rPr>
          <w:rFonts w:ascii="Arial" w:hAnsi="Arial" w:cs="Arial"/>
          <w:color w:val="272D37" w:themeColor="text2" w:themeShade="80"/>
        </w:rPr>
      </w:pPr>
      <w:r w:rsidRPr="00D61C47">
        <w:rPr>
          <w:rFonts w:ascii="Arial" w:hAnsi="Arial" w:cs="Arial"/>
          <w:color w:val="272D37" w:themeColor="text2" w:themeShade="80"/>
        </w:rPr>
        <w:t xml:space="preserve">Na opracowaniach w formie drukowanej i elektronicznej Wykonawca powinien umieścić informację o dofinansowaniu zadania z </w:t>
      </w:r>
      <w:proofErr w:type="spellStart"/>
      <w:r w:rsidRPr="00D61C47">
        <w:rPr>
          <w:rFonts w:ascii="Arial" w:hAnsi="Arial" w:cs="Arial"/>
          <w:color w:val="272D37" w:themeColor="text2" w:themeShade="80"/>
        </w:rPr>
        <w:t>WFOŚiGW</w:t>
      </w:r>
      <w:proofErr w:type="spellEnd"/>
      <w:r w:rsidRPr="00D61C47">
        <w:rPr>
          <w:rFonts w:ascii="Arial" w:hAnsi="Arial" w:cs="Arial"/>
          <w:color w:val="272D37" w:themeColor="text2" w:themeShade="80"/>
        </w:rPr>
        <w:t xml:space="preserve"> w Gdańsku i oznakować logiem funduszu zgodnie z zasadami określonymi na stronie internetowej </w:t>
      </w:r>
      <w:proofErr w:type="spellStart"/>
      <w:r w:rsidRPr="00D61C47">
        <w:rPr>
          <w:rFonts w:ascii="Arial" w:hAnsi="Arial" w:cs="Arial"/>
          <w:color w:val="272D37" w:themeColor="text2" w:themeShade="80"/>
        </w:rPr>
        <w:t>WFOŚiGW</w:t>
      </w:r>
      <w:proofErr w:type="spellEnd"/>
      <w:r w:rsidRPr="00D61C47">
        <w:rPr>
          <w:rFonts w:ascii="Arial" w:hAnsi="Arial" w:cs="Arial"/>
          <w:color w:val="272D37" w:themeColor="text2" w:themeShade="80"/>
        </w:rPr>
        <w:t>.</w:t>
      </w:r>
    </w:p>
    <w:p w:rsidR="00191D61" w:rsidRPr="008F48E2" w:rsidRDefault="008F48E2" w:rsidP="008F48E2">
      <w:pPr>
        <w:pStyle w:val="Akapitzlist"/>
        <w:numPr>
          <w:ilvl w:val="0"/>
          <w:numId w:val="5"/>
        </w:numPr>
        <w:suppressAutoHyphens/>
        <w:spacing w:after="0"/>
        <w:ind w:left="284" w:hanging="426"/>
        <w:contextualSpacing w:val="0"/>
        <w:jc w:val="both"/>
        <w:rPr>
          <w:rFonts w:ascii="Arial" w:hAnsi="Arial" w:cs="Arial"/>
          <w:color w:val="272D37" w:themeColor="text2" w:themeShade="80"/>
        </w:rPr>
      </w:pPr>
      <w:r w:rsidRPr="008F48E2"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r w:rsidR="00191D61" w:rsidRPr="008F48E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ykonawca przekaże Zamawiającemu opracowanie w następującej formie: </w:t>
      </w:r>
    </w:p>
    <w:p w:rsidR="00191D61" w:rsidRPr="00B651D8" w:rsidRDefault="00D46FC8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C57FB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pracowanie 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tekstowe - poje</w:t>
      </w:r>
      <w:r w:rsidR="00191D61" w:rsidRPr="00B651D8">
        <w:rPr>
          <w:rFonts w:ascii="Arial" w:hAnsi="Arial" w:cs="Arial"/>
          <w:color w:val="00192F" w:themeColor="background2" w:themeShade="1A"/>
        </w:rPr>
        <w:t xml:space="preserve">dynczy wydruk opracowania tekstowego oprawiony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="00191D61" w:rsidRPr="00B651D8">
        <w:rPr>
          <w:rFonts w:ascii="Arial" w:hAnsi="Arial" w:cs="Arial"/>
          <w:color w:val="00192F" w:themeColor="background2" w:themeShade="1A"/>
        </w:rPr>
        <w:t>w</w:t>
      </w:r>
      <w:r w:rsidR="00904C8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191D61" w:rsidRPr="00B651D8">
        <w:rPr>
          <w:rFonts w:ascii="Arial" w:hAnsi="Arial" w:cs="Arial"/>
          <w:color w:val="00192F" w:themeColor="background2" w:themeShade="1A"/>
        </w:rPr>
        <w:t>sposób uniemożliwiający wydostawanie się kartek - zbindowany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191D61" w:rsidRPr="00B651D8" w:rsidRDefault="00191D61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opracowanie w wersji elektronicznej – </w:t>
      </w:r>
      <w:r w:rsidR="008F48E2">
        <w:rPr>
          <w:rFonts w:ascii="Arial" w:eastAsia="Times New Roman" w:hAnsi="Arial" w:cs="Arial"/>
          <w:color w:val="00192F" w:themeColor="background2" w:themeShade="1A"/>
          <w:lang w:eastAsia="pl-PL"/>
        </w:rPr>
        <w:t>dwie</w:t>
      </w:r>
      <w:r w:rsidR="0053046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kopi</w:t>
      </w:r>
      <w:r w:rsidR="008F48E2">
        <w:rPr>
          <w:rFonts w:ascii="Arial" w:eastAsia="Times New Roman" w:hAnsi="Arial" w:cs="Arial"/>
          <w:color w:val="00192F" w:themeColor="background2" w:themeShade="1A"/>
          <w:lang w:eastAsia="pl-PL"/>
        </w:rPr>
        <w:t>e</w:t>
      </w:r>
      <w:r w:rsidR="0053046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wersji elektronicznej zapisane na nośniku cyfrowym, np. płycie CD-R lub DVD-R:</w:t>
      </w:r>
    </w:p>
    <w:p w:rsidR="00191D61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dokument tekstowy w formacie PDF i DOC</w:t>
      </w:r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(lub DOCX)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530469" w:rsidRPr="00B651D8" w:rsidRDefault="00530469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mapy w formacie JPG i PDF, rozdzielczość nie mniejsza niż 300 </w:t>
      </w:r>
      <w:proofErr w:type="spellStart"/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dpi</w:t>
      </w:r>
      <w:proofErr w:type="spellEnd"/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fotografie w formacie JPG; rozdzielczość nie mniejsza niż 300 </w:t>
      </w:r>
      <w:proofErr w:type="spellStart"/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dpi</w:t>
      </w:r>
      <w:proofErr w:type="spellEnd"/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cyfrowe warstwy informacyjne w formacie </w:t>
      </w:r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GIS (.</w:t>
      </w:r>
      <w:proofErr w:type="spellStart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shp</w:t>
      </w:r>
      <w:proofErr w:type="spellEnd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, .</w:t>
      </w:r>
      <w:proofErr w:type="spellStart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mdb</w:t>
      </w:r>
      <w:proofErr w:type="spellEnd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)</w:t>
      </w:r>
    </w:p>
    <w:p w:rsidR="00A41CFE" w:rsidRPr="00B651D8" w:rsidRDefault="00191D61" w:rsidP="00AB46E1">
      <w:pPr>
        <w:pStyle w:val="Domylnie"/>
        <w:numPr>
          <w:ilvl w:val="0"/>
          <w:numId w:val="5"/>
        </w:numPr>
        <w:spacing w:after="0" w:line="276" w:lineRule="auto"/>
        <w:ind w:left="284" w:hanging="426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lastRenderedPageBreak/>
        <w:t>Wersja drukowana oraz elektroniczne winny zawierać informację o zamawiającym oraz wykonującym zadanie, wraz z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odręcznym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podpisem wykonawcy opracowania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na stronie tytułowej dokumentacji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.</w:t>
      </w:r>
    </w:p>
    <w:p w:rsidR="00DC3883" w:rsidRDefault="00DC3883" w:rsidP="00AB46E1">
      <w:pPr>
        <w:pStyle w:val="Akapitzlist"/>
        <w:numPr>
          <w:ilvl w:val="0"/>
          <w:numId w:val="5"/>
        </w:numPr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świadczy usługi osobiście lub przy pomocy własnego personelu. </w:t>
      </w:r>
    </w:p>
    <w:p w:rsidR="006836F3" w:rsidRPr="00A456E3" w:rsidRDefault="006836F3" w:rsidP="00AB46E1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color w:val="272D37" w:themeColor="text2" w:themeShade="80"/>
        </w:rPr>
      </w:pPr>
      <w:r w:rsidRPr="00930398">
        <w:rPr>
          <w:rFonts w:ascii="Arial" w:hAnsi="Arial" w:cs="Arial"/>
          <w:color w:val="272D37" w:themeColor="text2" w:themeShade="80"/>
          <w:lang w:eastAsia="pl-PL"/>
        </w:rPr>
        <w:t>Wykonawca zobowiązuje się realizować Umowę przez osoby skierowane do jej realizacji   (</w:t>
      </w:r>
      <w:r>
        <w:rPr>
          <w:rFonts w:ascii="Arial" w:hAnsi="Arial" w:cs="Arial"/>
          <w:color w:val="272D37" w:themeColor="text2" w:themeShade="80"/>
          <w:lang w:eastAsia="pl-PL"/>
        </w:rPr>
        <w:t>zał. 5 do SWZ):</w:t>
      </w:r>
    </w:p>
    <w:p w:rsid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272D37" w:themeColor="text2" w:themeShade="80"/>
          <w:lang w:eastAsia="pl-PL"/>
        </w:rPr>
      </w:pPr>
      <w:r>
        <w:rPr>
          <w:rFonts w:ascii="Arial" w:hAnsi="Arial" w:cs="Arial"/>
          <w:color w:val="272D37" w:themeColor="text2" w:themeShade="80"/>
          <w:lang w:eastAsia="pl-PL"/>
        </w:rPr>
        <w:t>1) ……………………………………….</w:t>
      </w:r>
    </w:p>
    <w:p w:rsidR="006836F3" w:rsidRP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>2) ……………………………………….</w:t>
      </w:r>
    </w:p>
    <w:p w:rsidR="0072027D" w:rsidRPr="00AB46E1" w:rsidRDefault="0072027D" w:rsidP="00AB46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AB46E1">
        <w:rPr>
          <w:rFonts w:ascii="Arial" w:hAnsi="Arial" w:cs="Arial"/>
          <w:color w:val="00192F" w:themeColor="background2" w:themeShade="1A"/>
        </w:rPr>
        <w:t xml:space="preserve">Wykonawca jest odpowiedzialny  za terminowe i należyte wykonanie </w:t>
      </w:r>
      <w:r w:rsidR="00AB46E1" w:rsidRPr="00AB46E1">
        <w:rPr>
          <w:rFonts w:ascii="Arial" w:hAnsi="Arial" w:cs="Arial"/>
          <w:color w:val="00192F" w:themeColor="background2" w:themeShade="1A"/>
        </w:rPr>
        <w:t>P</w:t>
      </w:r>
      <w:r w:rsidRPr="00AB46E1">
        <w:rPr>
          <w:rFonts w:ascii="Arial" w:hAnsi="Arial" w:cs="Arial"/>
          <w:color w:val="00192F" w:themeColor="background2" w:themeShade="1A"/>
        </w:rPr>
        <w:t xml:space="preserve">rzedmiotu </w:t>
      </w:r>
      <w:r w:rsidR="00AB46E1" w:rsidRPr="00AB46E1">
        <w:rPr>
          <w:rFonts w:ascii="Arial" w:hAnsi="Arial" w:cs="Arial"/>
          <w:color w:val="00192F" w:themeColor="background2" w:themeShade="1A"/>
        </w:rPr>
        <w:t>U</w:t>
      </w:r>
      <w:r w:rsidRPr="00AB46E1">
        <w:rPr>
          <w:rFonts w:ascii="Arial" w:hAnsi="Arial" w:cs="Arial"/>
          <w:color w:val="00192F" w:themeColor="background2" w:themeShade="1A"/>
        </w:rPr>
        <w:t xml:space="preserve">mowy zgodnie z </w:t>
      </w:r>
      <w:r w:rsidR="00AB46E1" w:rsidRPr="00AB46E1">
        <w:rPr>
          <w:rFonts w:ascii="Arial" w:hAnsi="Arial" w:cs="Arial"/>
          <w:color w:val="00192F" w:themeColor="background2" w:themeShade="1A"/>
        </w:rPr>
        <w:t>U</w:t>
      </w:r>
      <w:r w:rsidRPr="00AB46E1">
        <w:rPr>
          <w:rFonts w:ascii="Arial" w:hAnsi="Arial" w:cs="Arial"/>
          <w:color w:val="00192F" w:themeColor="background2" w:themeShade="1A"/>
        </w:rPr>
        <w:t>mową, wiedzą, przekazaną dokumentacją, obowiązującymi przepisami prawa.</w:t>
      </w:r>
    </w:p>
    <w:p w:rsidR="0072027D" w:rsidRPr="00B651D8" w:rsidRDefault="0072027D" w:rsidP="00AB46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ponosi pełną odpowiedzialność za działania dotyczące właściwego wykonania </w:t>
      </w:r>
      <w:r w:rsidR="00AB46E1" w:rsidRPr="00B651D8">
        <w:rPr>
          <w:rFonts w:ascii="Arial" w:hAnsi="Arial" w:cs="Arial"/>
          <w:color w:val="00192F" w:themeColor="background2" w:themeShade="1A"/>
        </w:rPr>
        <w:t>P</w:t>
      </w:r>
      <w:r w:rsidRPr="00B651D8">
        <w:rPr>
          <w:rFonts w:ascii="Arial" w:hAnsi="Arial" w:cs="Arial"/>
          <w:color w:val="00192F" w:themeColor="background2" w:themeShade="1A"/>
        </w:rPr>
        <w:t xml:space="preserve">rzedmiotu </w:t>
      </w:r>
      <w:r w:rsidR="00AB46E1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 xml:space="preserve">mowy, zapewnienia warunków bezpieczeństwa oraz metod organizacyjno- technicznych stosowanych przy realizacji </w:t>
      </w:r>
      <w:r w:rsidR="00AB46E1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</w:p>
    <w:p w:rsidR="00FC1205" w:rsidRPr="00B651D8" w:rsidRDefault="00FC1205" w:rsidP="00D46FC8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WYNAGRODZENIE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3</w:t>
      </w:r>
    </w:p>
    <w:p w:rsidR="00FC1205" w:rsidRPr="00B651D8" w:rsidRDefault="00FC1205" w:rsidP="003B24C0">
      <w:pPr>
        <w:numPr>
          <w:ilvl w:val="0"/>
          <w:numId w:val="13"/>
        </w:numPr>
        <w:spacing w:after="0"/>
        <w:ind w:left="284" w:hanging="142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Strony ustalają wysokość wynagrodzenia z tytułu realizacji przedmiotu umowy na kwotę: </w:t>
      </w:r>
    </w:p>
    <w:p w:rsidR="00FC1205" w:rsidRPr="00B651D8" w:rsidRDefault="00FC1205" w:rsidP="00726D4B">
      <w:pPr>
        <w:spacing w:after="0"/>
        <w:ind w:left="284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/>
          <w:color w:val="00192F" w:themeColor="background2" w:themeShade="1A"/>
          <w:lang w:eastAsia="pl-PL"/>
        </w:rPr>
        <w:t xml:space="preserve">całkowita wartość przedmiotu umowy wynosi: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netto ………… złotych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br/>
        <w:t xml:space="preserve">( słownie złotych: ……………….. 01/100 +  23% podatku VAT, razem: brutto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br/>
        <w:t xml:space="preserve">w wysokości </w:t>
      </w:r>
      <w:r w:rsidRPr="00B651D8">
        <w:rPr>
          <w:rFonts w:ascii="Arial" w:hAnsi="Arial" w:cs="Arial"/>
          <w:b/>
          <w:bCs/>
          <w:color w:val="00192F" w:themeColor="background2" w:themeShade="1A"/>
          <w:lang w:eastAsia="pl-PL"/>
        </w:rPr>
        <w:t>…………………………..złotych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 (słownie złotych: …………………. 00/100)</w:t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Zapłata wynagrodzenia, o którym mowa w ust. 1, nastąpi w formie przelewu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na rachunek bankowy wskazany przez Wykonawcę, w terminie </w:t>
      </w:r>
      <w:r w:rsidR="0013647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</w:t>
      </w:r>
      <w:r w:rsidR="008D567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30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dni od dnia przedłożenia Zamawiającemu prawidłowo wystawionej faktury. 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Jako dzień zapłaty Strony ustalają dzień wydania dyspozycji przelewu z rachunku bankowego Zamawiaj</w:t>
      </w:r>
      <w:r w:rsidR="001E54C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ą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cego.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Podstawą wystawienia faktury</w:t>
      </w:r>
      <w:r w:rsidR="009E55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jest podpisanie przez Zamawiającego Protokołu </w:t>
      </w:r>
      <w:r w:rsidR="00E144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stwierdzającego wykonanie </w:t>
      </w:r>
      <w:r w:rsidR="00045DE3">
        <w:rPr>
          <w:rFonts w:ascii="Arial" w:eastAsia="Times New Roman" w:hAnsi="Arial" w:cs="Arial"/>
          <w:color w:val="00192F" w:themeColor="background2" w:themeShade="1A"/>
          <w:lang w:eastAsia="pl-PL"/>
        </w:rPr>
        <w:t>przedmiotu umowy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wad. Wzór protokołu </w:t>
      </w:r>
      <w:r w:rsidRPr="00045DE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stanowi </w:t>
      </w:r>
      <w:r w:rsidR="00A65323" w:rsidRPr="00045DE3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Załącznik nr 3</w:t>
      </w:r>
      <w:r w:rsidR="00A65323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do umowy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Adresem doręczenia Zamawiającemu faktury jest: Regionalna Dyrekcja Ochrony Środowiska w Gdańsku, ul. Chmielna 54/57, 80-748 Gdańsk.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zmiany stawki podatku VAT powyższą okoliczność Wykonawca uwzględni </w:t>
      </w:r>
      <w:r w:rsidR="00D46FC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fakturze</w:t>
      </w:r>
      <w:r w:rsidR="009A375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konieczności zmiany </w:t>
      </w:r>
      <w:r w:rsidR="002653D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mowy.</w:t>
      </w:r>
    </w:p>
    <w:p w:rsidR="00DD0E9F" w:rsidRPr="00B651D8" w:rsidRDefault="00544162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oświadcza, że właściwie skalkulował wysokość należnego wynagrodzenia </w:t>
      </w:r>
      <w:r w:rsidR="0072027D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 xml:space="preserve">i nie będzie w przyszłości </w:t>
      </w:r>
      <w:r w:rsidR="0072027D" w:rsidRPr="00B651D8">
        <w:rPr>
          <w:rFonts w:ascii="Arial" w:hAnsi="Arial" w:cs="Arial"/>
          <w:color w:val="00192F" w:themeColor="background2" w:themeShade="1A"/>
        </w:rPr>
        <w:t>wnosił o jego</w:t>
      </w:r>
      <w:r w:rsidRPr="00B651D8">
        <w:rPr>
          <w:rFonts w:ascii="Arial" w:hAnsi="Arial" w:cs="Arial"/>
          <w:color w:val="00192F" w:themeColor="background2" w:themeShade="1A"/>
        </w:rPr>
        <w:t xml:space="preserve"> zwiększenie, nawet gdyby nakład pracy lub poniesione przez Wykonawcę koszty uległy zmianie.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8250C8">
        <w:rPr>
          <w:rFonts w:ascii="Arial" w:eastAsia="Times New Roman" w:hAnsi="Arial" w:cs="Arial"/>
          <w:color w:val="00192F" w:themeColor="background2" w:themeShade="1A"/>
          <w:lang w:eastAsia="pl-PL"/>
        </w:rPr>
        <w:t>AT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ulega przerwaniu. 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Zamawiający może dokonać płatności z wykorzystaniem mechanizmu podzielności płatności, zgodnie ustawą z dnia 11.03.2004 r. o podatku od towarów i usług (Dz.U.202</w:t>
      </w:r>
      <w:r w:rsidR="003902B9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poz. </w:t>
      </w:r>
      <w:r w:rsidR="003902B9">
        <w:rPr>
          <w:rFonts w:ascii="Arial" w:eastAsia="Times New Roman" w:hAnsi="Arial" w:cs="Arial"/>
          <w:color w:val="00192F" w:themeColor="background2" w:themeShade="1A"/>
          <w:lang w:eastAsia="pl-PL"/>
        </w:rPr>
        <w:t>196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).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nie może dokonać przelewu wierzytelności z niniejszej </w:t>
      </w:r>
      <w:r w:rsidR="002653D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na osobę trzecią bez pisemnej zgody Zamawiającego.</w:t>
      </w:r>
    </w:p>
    <w:p w:rsidR="002013D8" w:rsidRPr="003902B9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jest uprawniony do prowadzenia działalności gospodarczej 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i wykonania przedmiotu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mowy, zgodnie z obowiązującymi przepisami prawa oraz posiada wystarczające siły własne, doświadczenie i środki finansowe do ich wykonania.</w:t>
      </w:r>
      <w:r w:rsidR="003902B9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zapewni wykonanie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mowy z zachowaniem należytej staranności, wymaganej od profesjonalnego podmiotu gospodarczego.</w:t>
      </w:r>
    </w:p>
    <w:p w:rsidR="00AB46E1" w:rsidRDefault="00AB46E1" w:rsidP="00AB46E1">
      <w:pPr>
        <w:pStyle w:val="Tekstpodstawowy"/>
        <w:spacing w:line="276" w:lineRule="auto"/>
        <w:jc w:val="center"/>
        <w:rPr>
          <w:rFonts w:ascii="Arial" w:hAnsi="Arial" w:cs="Arial"/>
          <w:color w:val="00192F" w:themeColor="background2" w:themeShade="1A"/>
        </w:rPr>
      </w:pPr>
    </w:p>
    <w:p w:rsidR="00AB46E1" w:rsidRDefault="00AB46E1" w:rsidP="00AB46E1">
      <w:pPr>
        <w:pStyle w:val="Tekstpodstawowy"/>
        <w:tabs>
          <w:tab w:val="num" w:pos="1125"/>
        </w:tabs>
        <w:spacing w:line="276" w:lineRule="auto"/>
        <w:jc w:val="center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b/>
          <w:color w:val="272D37" w:themeColor="text2" w:themeShade="80"/>
          <w:sz w:val="22"/>
          <w:szCs w:val="22"/>
        </w:rPr>
        <w:t>UBEZPIECZENIE UMOWY</w:t>
      </w:r>
    </w:p>
    <w:p w:rsidR="002653D1" w:rsidRPr="002653D1" w:rsidRDefault="002653D1" w:rsidP="002653D1">
      <w:pPr>
        <w:pStyle w:val="Tekstpodstawowy"/>
        <w:spacing w:line="276" w:lineRule="auto"/>
        <w:jc w:val="center"/>
        <w:rPr>
          <w:rFonts w:ascii="Arial" w:hAnsi="Arial" w:cs="Arial"/>
          <w:b/>
          <w:color w:val="272D37" w:themeColor="text2" w:themeShade="80"/>
        </w:rPr>
      </w:pPr>
      <w:r w:rsidRPr="00333388">
        <w:rPr>
          <w:rFonts w:ascii="Arial" w:hAnsi="Arial" w:cs="Arial"/>
          <w:b/>
          <w:color w:val="272D37" w:themeColor="text2" w:themeShade="80"/>
        </w:rPr>
        <w:t xml:space="preserve">§ </w:t>
      </w:r>
      <w:r>
        <w:rPr>
          <w:rFonts w:ascii="Arial" w:hAnsi="Arial" w:cs="Arial"/>
          <w:b/>
          <w:color w:val="272D37" w:themeColor="text2" w:themeShade="80"/>
        </w:rPr>
        <w:t>4</w:t>
      </w:r>
    </w:p>
    <w:p w:rsidR="00AB46E1" w:rsidRPr="00AB46E1" w:rsidRDefault="00AB46E1" w:rsidP="00AB46E1">
      <w:pPr>
        <w:pStyle w:val="Tekstpodstawowy"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1. Przed podpisaniem umowy Wykonawca dostarczy Zamawiającemu polisę ubezpieczenia w zakresie wszystkich </w:t>
      </w:r>
      <w:proofErr w:type="spellStart"/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>ryzyk</w:t>
      </w:r>
      <w:proofErr w:type="spellEnd"/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pracami, na sumę </w:t>
      </w:r>
      <w:r>
        <w:rPr>
          <w:rFonts w:ascii="Arial" w:hAnsi="Arial" w:cs="Arial"/>
          <w:color w:val="272D37" w:themeColor="text2" w:themeShade="80"/>
          <w:sz w:val="22"/>
          <w:szCs w:val="22"/>
        </w:rPr>
        <w:t>1</w:t>
      </w:r>
      <w:r w:rsidRPr="00AB46E1">
        <w:rPr>
          <w:rFonts w:ascii="Arial" w:hAnsi="Arial" w:cs="Arial"/>
          <w:b/>
          <w:color w:val="272D37" w:themeColor="text2" w:themeShade="80"/>
          <w:sz w:val="22"/>
          <w:szCs w:val="22"/>
        </w:rPr>
        <w:t>0 000,00 zł</w:t>
      </w: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. Wykonawca zobowiązany jest do posiadania ważnej polisy ubezpieczenia przez cały okres obowiązywania Umowy. </w:t>
      </w:r>
    </w:p>
    <w:p w:rsidR="00AB46E1" w:rsidRPr="00AB46E1" w:rsidRDefault="00AB46E1" w:rsidP="00AB46E1">
      <w:pPr>
        <w:pStyle w:val="Tekstpodstawowy"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2. Z chwilą wydania Wykonawcy terenu robót, przechodzi na niego odpowiedzialność za szkodę wyrządzoną w trakcie i w związku z prowadzonymi pracami. </w:t>
      </w:r>
    </w:p>
    <w:p w:rsidR="00AB46E1" w:rsidRPr="00AB46E1" w:rsidRDefault="00AB46E1" w:rsidP="00AB46E1">
      <w:pPr>
        <w:pStyle w:val="Tekstpodstawowy"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3. W przypadku nieprzedstawienia polisy potwierdzającej zawarcie Umowy ubezpieczenia zgodnie z ust. 1 Zamawiający jest uprawniony do zawarcia Umowy ubezpieczenia </w:t>
      </w: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br/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br/>
        <w:t>z wynagrodzenia należnego Wykonawcy w przypadku braku zapłaty w określonym terminie.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ODBIÓR 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AB46E1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5</w:t>
      </w:r>
    </w:p>
    <w:p w:rsidR="005361DB" w:rsidRPr="00B651D8" w:rsidRDefault="0093166B" w:rsidP="003B24C0">
      <w:pPr>
        <w:pStyle w:val="Akapitzlist"/>
        <w:numPr>
          <w:ilvl w:val="3"/>
          <w:numId w:val="13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Wykonawca obowiązany jest doręczyć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(na własny koszt)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przedmiot zamówienia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br/>
        <w:t>w następujący sposób:</w:t>
      </w:r>
    </w:p>
    <w:p w:rsidR="0093166B" w:rsidRPr="00E05FA4" w:rsidRDefault="0093166B" w:rsidP="003B24C0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pierwszą wersję opracowania – pocztą elektroniczną</w:t>
      </w:r>
      <w:r w:rsidR="006E0FFD">
        <w:rPr>
          <w:rFonts w:ascii="Arial" w:hAnsi="Arial" w:cs="Arial"/>
          <w:color w:val="00192F" w:themeColor="background2" w:themeShade="1A"/>
        </w:rPr>
        <w:t xml:space="preserve"> do dnia </w:t>
      </w:r>
      <w:r w:rsidR="00DE3E8A">
        <w:rPr>
          <w:rFonts w:ascii="Arial" w:hAnsi="Arial" w:cs="Arial"/>
          <w:b/>
          <w:color w:val="00192F" w:themeColor="background2" w:themeShade="1A"/>
        </w:rPr>
        <w:t xml:space="preserve">3 października </w:t>
      </w:r>
      <w:r w:rsidR="006E0FFD" w:rsidRPr="006E0FFD">
        <w:rPr>
          <w:rFonts w:ascii="Arial" w:hAnsi="Arial" w:cs="Arial"/>
          <w:b/>
          <w:color w:val="00192F" w:themeColor="background2" w:themeShade="1A"/>
        </w:rPr>
        <w:t xml:space="preserve"> 2022 r.</w:t>
      </w:r>
      <w:r w:rsidRPr="00E05FA4">
        <w:rPr>
          <w:rFonts w:ascii="Arial" w:hAnsi="Arial" w:cs="Arial"/>
          <w:color w:val="00192F" w:themeColor="background2" w:themeShade="1A"/>
        </w:rPr>
        <w:t xml:space="preserve"> na adres: </w:t>
      </w:r>
      <w:hyperlink r:id="rId12" w:history="1">
        <w:r w:rsidRPr="00DE3E8A">
          <w:rPr>
            <w:rStyle w:val="Hipercze"/>
            <w:rFonts w:ascii="Arial" w:hAnsi="Arial" w:cs="Arial"/>
            <w:color w:val="0070C0"/>
            <w:u w:val="none"/>
          </w:rPr>
          <w:t>sekretariat.gdansk@rdos.gov.pl</w:t>
        </w:r>
      </w:hyperlink>
      <w:r w:rsidR="00F70489" w:rsidRPr="00DE3E8A">
        <w:rPr>
          <w:rFonts w:ascii="Arial" w:hAnsi="Arial" w:cs="Arial"/>
          <w:color w:val="0070C0"/>
        </w:rPr>
        <w:t xml:space="preserve">; </w:t>
      </w:r>
      <w:hyperlink r:id="rId13" w:history="1"/>
      <w:r w:rsidR="00F70489" w:rsidRPr="00DE3E8A">
        <w:rPr>
          <w:rStyle w:val="Hipercze"/>
          <w:rFonts w:ascii="Arial" w:hAnsi="Arial" w:cs="Arial"/>
          <w:color w:val="0070C0"/>
          <w:u w:val="none"/>
        </w:rPr>
        <w:t xml:space="preserve"> </w:t>
      </w:r>
      <w:r w:rsidR="007608B9" w:rsidRPr="006836F3">
        <w:rPr>
          <w:rStyle w:val="Hipercze"/>
          <w:rFonts w:ascii="Arial" w:hAnsi="Arial" w:cs="Arial"/>
          <w:color w:val="00192F" w:themeColor="background2" w:themeShade="1A"/>
          <w:u w:val="none"/>
        </w:rPr>
        <w:t xml:space="preserve">  </w:t>
      </w:r>
      <w:r w:rsidR="00F70489">
        <w:rPr>
          <w:rStyle w:val="Hipercze"/>
          <w:rFonts w:ascii="Arial" w:hAnsi="Arial" w:cs="Arial"/>
          <w:b/>
          <w:color w:val="00192F" w:themeColor="background2" w:themeShade="1A"/>
          <w:u w:val="none"/>
        </w:rPr>
        <w:t xml:space="preserve"> </w:t>
      </w:r>
    </w:p>
    <w:p w:rsidR="0093166B" w:rsidRPr="00E05FA4" w:rsidRDefault="0093166B" w:rsidP="003B24C0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drugą wersję opracowania (ostateczna wersja zamówienia) – pocztą tradycyjną lub osobiście przez Wykonawcę do siedziby RDOŚ w Gdańsku.</w:t>
      </w:r>
    </w:p>
    <w:p w:rsidR="0093166B" w:rsidRPr="009353B9" w:rsidRDefault="0093166B" w:rsidP="003B24C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 xml:space="preserve">Ewentualne uwagi Zamawiającego do opracowania, będą zgłaszane i przekazywane Wykonawcy pocztą elektroniczną przez osoby sprawujące nadzór nad umową w terminie </w:t>
      </w:r>
      <w:r w:rsidRPr="009353B9">
        <w:rPr>
          <w:rFonts w:ascii="Arial" w:hAnsi="Arial" w:cs="Arial"/>
          <w:color w:val="00192F" w:themeColor="background2" w:themeShade="1A"/>
        </w:rPr>
        <w:t xml:space="preserve">14 dni od dnia otrzymania pierwszej wersji opracowania; </w:t>
      </w:r>
    </w:p>
    <w:p w:rsidR="0093166B" w:rsidRPr="009353B9" w:rsidRDefault="002653D1" w:rsidP="00F70489">
      <w:pPr>
        <w:pStyle w:val="Akapitzlist"/>
        <w:numPr>
          <w:ilvl w:val="0"/>
          <w:numId w:val="25"/>
        </w:numPr>
        <w:spacing w:after="0"/>
        <w:ind w:left="567" w:hanging="207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="0093166B" w:rsidRPr="009353B9">
        <w:rPr>
          <w:rFonts w:ascii="Arial" w:hAnsi="Arial" w:cs="Arial"/>
          <w:color w:val="00192F" w:themeColor="background2" w:themeShade="1A"/>
        </w:rPr>
        <w:t>potwierdzeniem odebrania pierwszej wersji opracowania będzie korespondencja elektroniczna</w:t>
      </w:r>
      <w:r w:rsidR="009353B9" w:rsidRPr="009353B9">
        <w:rPr>
          <w:rFonts w:ascii="Arial" w:hAnsi="Arial" w:cs="Arial"/>
          <w:color w:val="00192F" w:themeColor="background2" w:themeShade="1A"/>
        </w:rPr>
        <w:t>;</w:t>
      </w:r>
    </w:p>
    <w:p w:rsidR="00204A67" w:rsidRPr="009353B9" w:rsidRDefault="002653D1" w:rsidP="00F70489">
      <w:pPr>
        <w:pStyle w:val="Akapitzlist"/>
        <w:numPr>
          <w:ilvl w:val="0"/>
          <w:numId w:val="25"/>
        </w:numPr>
        <w:spacing w:after="0"/>
        <w:ind w:left="567" w:hanging="207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>w</w:t>
      </w:r>
      <w:r w:rsidR="00204A67" w:rsidRPr="009353B9">
        <w:rPr>
          <w:rFonts w:ascii="Arial" w:hAnsi="Arial" w:cs="Arial"/>
          <w:color w:val="00192F" w:themeColor="background2" w:themeShade="1A"/>
        </w:rPr>
        <w:t xml:space="preserve"> ciągu 14 dni kalendarzowych od otrzymania ewentualnych uwag Zamawiającego Wykonawca dokona niezbędnych zmian, uzupełni dokumentację;</w:t>
      </w:r>
    </w:p>
    <w:p w:rsidR="00F70489" w:rsidRPr="00F70489" w:rsidRDefault="002653D1" w:rsidP="00F70489">
      <w:pPr>
        <w:pStyle w:val="Akapitzlist"/>
        <w:numPr>
          <w:ilvl w:val="0"/>
          <w:numId w:val="25"/>
        </w:numPr>
        <w:spacing w:after="0"/>
        <w:ind w:left="567" w:hanging="207"/>
        <w:jc w:val="both"/>
        <w:rPr>
          <w:rFonts w:ascii="Arial" w:hAnsi="Arial" w:cs="Arial"/>
          <w:b/>
          <w:color w:val="00192F" w:themeColor="background2" w:themeShade="1A"/>
          <w:u w:val="single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>o</w:t>
      </w:r>
      <w:r w:rsidR="00DA1CF9" w:rsidRPr="009353B9">
        <w:rPr>
          <w:rFonts w:ascii="Arial" w:hAnsi="Arial" w:cs="Arial"/>
          <w:color w:val="00192F" w:themeColor="background2" w:themeShade="1A"/>
        </w:rPr>
        <w:t>stateczną wersję zamówienia (w wersji wydrukowanej i elektronicznej)</w:t>
      </w:r>
      <w:r w:rsidR="00045DE3" w:rsidRPr="009353B9">
        <w:rPr>
          <w:rFonts w:ascii="Arial" w:hAnsi="Arial" w:cs="Arial"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 Wykonawca dostarczy do siedziby Zamawiającego w terminie do </w:t>
      </w:r>
      <w:r w:rsidR="00F70489"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DE3E8A">
        <w:rPr>
          <w:rFonts w:ascii="Arial" w:hAnsi="Arial" w:cs="Arial"/>
          <w:b/>
          <w:bCs/>
          <w:color w:val="00192F" w:themeColor="background2" w:themeShade="1A"/>
        </w:rPr>
        <w:t xml:space="preserve">31 </w:t>
      </w:r>
      <w:proofErr w:type="spellStart"/>
      <w:r w:rsidR="00DE3E8A">
        <w:rPr>
          <w:rFonts w:ascii="Arial" w:hAnsi="Arial" w:cs="Arial"/>
          <w:b/>
          <w:bCs/>
          <w:color w:val="00192F" w:themeColor="background2" w:themeShade="1A"/>
        </w:rPr>
        <w:t>pażdziernika</w:t>
      </w:r>
      <w:proofErr w:type="spellEnd"/>
      <w:r w:rsidR="00F70489">
        <w:rPr>
          <w:rFonts w:ascii="Arial" w:hAnsi="Arial" w:cs="Arial"/>
          <w:b/>
          <w:bCs/>
          <w:color w:val="00192F" w:themeColor="background2" w:themeShade="1A"/>
        </w:rPr>
        <w:t xml:space="preserve"> 2022 r.</w:t>
      </w:r>
    </w:p>
    <w:p w:rsidR="0093166B" w:rsidRPr="009353B9" w:rsidRDefault="006836F3" w:rsidP="00F70489">
      <w:pPr>
        <w:pStyle w:val="Akapitzlist"/>
        <w:spacing w:after="0"/>
        <w:ind w:left="567" w:hanging="207"/>
        <w:jc w:val="both"/>
        <w:rPr>
          <w:rFonts w:ascii="Arial" w:hAnsi="Arial" w:cs="Arial"/>
          <w:b/>
          <w:color w:val="00192F" w:themeColor="background2" w:themeShade="1A"/>
          <w:u w:val="single"/>
        </w:rPr>
      </w:pPr>
      <w:r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 </w:t>
      </w:r>
      <w:r w:rsidR="00F70489">
        <w:rPr>
          <w:rFonts w:ascii="Arial" w:hAnsi="Arial" w:cs="Arial"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w godzinach pracy urzędu. </w:t>
      </w:r>
    </w:p>
    <w:p w:rsidR="005F189F" w:rsidRPr="00E05FA4" w:rsidRDefault="0093166B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rotokół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potwierdzający bezusterkowe wykonanie </w:t>
      </w:r>
      <w:r w:rsidR="002653D1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sporządzony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będzie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przez obie strony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ciągu </w:t>
      </w:r>
      <w:r w:rsidR="00E05FA4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7</w:t>
      </w:r>
      <w:r w:rsidR="008F5112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dni </w:t>
      </w:r>
      <w:r w:rsidR="00DA1CF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kalendarzowych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 dnia dostarczenia ostatecznej wersji dokumentu do siedziby Zamawiającego. </w:t>
      </w:r>
    </w:p>
    <w:p w:rsidR="005F189F" w:rsidRPr="00B651D8" w:rsidRDefault="00FC1205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Strony zgodnie ustalają, że wprowadzenie uwag</w:t>
      </w:r>
      <w:r w:rsidR="00726D4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jako etap powykonawczy jest uzgodnionym obowiązkiem Wykonawcy i nie stanowi podstawy do żądania dodatkowego wynagrodzenia. </w:t>
      </w:r>
    </w:p>
    <w:p w:rsidR="005F189F" w:rsidRPr="000E70A2" w:rsidRDefault="00FC1205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odmowy wprowadzenia zmian do opracowań zgodnie z wymaganiami </w:t>
      </w:r>
      <w:r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Zamawiającego, może on zlecić odpowiednie prace osobie trzeciej na koszt i rachunek Wykonawcy (wykonanie zastępcze). </w:t>
      </w:r>
    </w:p>
    <w:p w:rsidR="006160D3" w:rsidRPr="004B4067" w:rsidRDefault="00FC1205" w:rsidP="006160D3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kontaktu z Wykonawcą, udzielania mu informacji, wyjaśnień, a także do podpisania protokołów Zamawiający wyznacza swoich przedstawicieli: 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>Agata</w:t>
      </w:r>
      <w:r w:rsidR="006160D3"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Ptasznik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>, Marta Kuczyńska lub</w:t>
      </w:r>
      <w:r w:rsidR="006160D3"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 w:rsidRPr="004B4067">
        <w:rPr>
          <w:rFonts w:ascii="Arial" w:eastAsia="Times New Roman" w:hAnsi="Arial" w:cs="Arial"/>
          <w:color w:val="00192F" w:themeColor="background2" w:themeShade="1A"/>
          <w:lang w:eastAsia="pl-PL"/>
        </w:rPr>
        <w:t>inny upoważniony pracownik RDOŚ w Gdańsku.</w:t>
      </w:r>
    </w:p>
    <w:p w:rsidR="00FC1205" w:rsidRPr="006160D3" w:rsidRDefault="008F5112" w:rsidP="006160D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>
        <w:t xml:space="preserve"> </w:t>
      </w:r>
    </w:p>
    <w:p w:rsidR="00DC3883" w:rsidRPr="001705FB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PRAWA AUTORSKIE</w:t>
      </w:r>
    </w:p>
    <w:p w:rsidR="00DC3883" w:rsidRPr="001705FB" w:rsidRDefault="00DC3883" w:rsidP="007F4365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D27ABD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6</w:t>
      </w:r>
    </w:p>
    <w:p w:rsidR="00DC3883" w:rsidRPr="00B651D8" w:rsidRDefault="00DC3883" w:rsidP="003B24C0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Strony zgodnie ustalają, że autorskie prawa majątkowe do wszystkich utworów, powstałych wskutek wykonania Umowy, a także autorskie prawa majątkowe</w:t>
      </w:r>
      <w:r w:rsidR="00A27D72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utworów stanowiących samodzielne części innych utworów – stworzonych przez Wykonawcę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wyniku wykonywania obowiązków określonych w Umowie – nabywa Zamawiający bez ograniczenia czasowego i terytorial</w:t>
      </w:r>
      <w:r w:rsidR="0047405D" w:rsidRPr="00B651D8">
        <w:rPr>
          <w:rFonts w:ascii="Arial" w:hAnsi="Arial" w:cs="Arial"/>
          <w:color w:val="00192F" w:themeColor="background2" w:themeShade="1A"/>
        </w:rPr>
        <w:t>nego, w polach eksploatacyjnych</w:t>
      </w:r>
      <w:r w:rsidRPr="00B651D8">
        <w:rPr>
          <w:rFonts w:ascii="Arial" w:hAnsi="Arial" w:cs="Arial"/>
          <w:color w:val="00192F" w:themeColor="background2" w:themeShade="1A"/>
        </w:rPr>
        <w:t xml:space="preserve"> obejmujących: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utrwalanie utworu w dowolnie wybranej przez Zamawiającego formie</w:t>
      </w:r>
      <w:r w:rsidRPr="00B651D8">
        <w:rPr>
          <w:rFonts w:ascii="Arial" w:hAnsi="Arial" w:cs="Arial"/>
          <w:color w:val="00192F" w:themeColor="background2" w:themeShade="1A"/>
        </w:rPr>
        <w:br/>
        <w:t>i w dowolny sposób,</w:t>
      </w:r>
    </w:p>
    <w:p w:rsidR="008641F9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zwielokrotnienie (także w sieci Internet), w tym na każdym nośniku audiowizualnym,</w:t>
      </w:r>
    </w:p>
    <w:p w:rsidR="00DC3883" w:rsidRPr="00B651D8" w:rsidRDefault="00DC3883" w:rsidP="002653D1">
      <w:pPr>
        <w:pStyle w:val="Akapitzlist"/>
        <w:spacing w:after="0"/>
        <w:ind w:left="709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a w szczególności na nośniku video, taśmie światłoczułej, magnetycznej i dysku komputerowym oraz wszystkich typach nośników przeznaczonych do zapisu cyfrowego,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wypożyczanie, najem, dzierżawa utworu lub wymiana nośników, na których utwór utrwalono, wykorzystanie na stronach internetowych i w utworach multimedialnych,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wytwarzanie określoną techniką egzemplarzy utworu, w tym techniką drukarską reprograficzną, zapisu magnetycznego oraz techniką cyfrową,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publiczne rozpowszechnianie utworu (także w sieci Internet),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publiczne wykonanie, wystawienie, wyświetlenie, odtworzenie oraz nadawanie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i remitowanie utworu, a także publiczne udostępnianie utworu w taki sposób, aby każdy mógł mieć do niego dostęp w miejscu i w czasie przez siebie wybranym,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tłumaczenia, przystosowywania zmiany układu lub jakiekolwiek inne zmiany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utworze, modyfikowanie utworu, tworzenie w oparciu o utwór innych utworów,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nadawanie utworu za pomocą wizji lub fonii przewodowej albo bezprzewodowej przez stację naziemną lub za pośrednictwem satelity,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pamięci komputera.</w:t>
      </w:r>
    </w:p>
    <w:p w:rsidR="00DC3883" w:rsidRPr="00B651D8" w:rsidRDefault="00DC3883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jest wolny w wyznaczaniu terminu rozpowszechnienia utworów.</w:t>
      </w:r>
      <w:r w:rsidRPr="00B651D8">
        <w:rPr>
          <w:rFonts w:ascii="Arial" w:hAnsi="Arial" w:cs="Arial"/>
          <w:color w:val="00192F" w:themeColor="background2" w:themeShade="1A"/>
        </w:rPr>
        <w:br/>
        <w:t>Nie rozpowszechnianie utworów w wyznaczonym przez Zamawiającego terminie nie powoduje powrotu praw, o których mowa w ust. 1 oraz własności przedmiotu,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na którym utwory utrwalono.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zobowiązuje się w stosunku do Zamawiającego do niewykonywania, przez czas nieoznaczony autorskich praw osobistych przysługujących mu do utworu, co do których autorskie prawa majątkowe przysługują Zamawiającemu.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 szczególności Wykonawca zobowiązuje się w stosunku do Zamawiającego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niewykonywania: prawa do autorstwa utworu, do udostępnienia go anonimowo, prawa do nienaruszalności treści i formy utworu oraz jego rzetelnego wykorzystywania, prawa do decydowania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pierwszym udostępnieniu utworu publiczności, prawa do nadzoru nad sposobem korzystania z utworu.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niniejszym zezwala na wyłączne wykonywanie przez Zamawiającego, przez czas nieoznaczony, w jego imieniu, autorskich praw osobistych.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Nabycie praw, o których mowa w ust. 1 obejmuje nabycie prawa do wykonywania praw zależnych przez Zamawiającego, zezwalania na wykonywanie zależnych praw autorskich oraz nabycie prawa własności nośników, na których utrwalono utwór.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Wynagrodzenie, o którym mowa w § 3 ust. 1 Umowy obejmuje wynagrodzenie</w:t>
      </w:r>
      <w:r w:rsidRPr="00B651D8">
        <w:rPr>
          <w:rFonts w:ascii="Arial" w:hAnsi="Arial" w:cs="Arial"/>
          <w:color w:val="00192F" w:themeColor="background2" w:themeShade="1A"/>
        </w:rPr>
        <w:br/>
        <w:t>z tytułu przeniesienia autorskich praw majątkowych do całości utworów, praw zależnych, z tytułu ich eksploatacji na polach eksploatacji wymienionych w ust. 1 oraz pozostałych uprawnień opisanych w niniejszym paragrafie.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jako nabywca praw autorskich ma prawo do przeniesienia praw</w:t>
      </w:r>
      <w:r w:rsidRPr="00B651D8">
        <w:rPr>
          <w:rFonts w:ascii="Arial" w:hAnsi="Arial" w:cs="Arial"/>
          <w:color w:val="00192F" w:themeColor="background2" w:themeShade="1A"/>
        </w:rPr>
        <w:br/>
        <w:t>i obowiązków wynikających z przekazanych mu przez Wykonawcę praw na osoby trzecie. Dotyczy to tak całości, jak i części składowych utworów.</w:t>
      </w:r>
    </w:p>
    <w:p w:rsidR="00DC3883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oświadcza, że:</w:t>
      </w:r>
    </w:p>
    <w:p w:rsidR="00DD0E9F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do opracowania, które powstało w wyniku wykonania niniejszej Umowy,</w:t>
      </w:r>
      <w:r w:rsidRPr="00B651D8">
        <w:rPr>
          <w:rFonts w:ascii="Arial" w:hAnsi="Arial" w:cs="Arial"/>
          <w:color w:val="00192F" w:themeColor="background2" w:themeShade="1A"/>
        </w:rPr>
        <w:br/>
        <w:t>w zakresie w jakim stanowi utwór w rozumieniu ustawy z dnia 4 lutego 1994 r.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prawie autorskim i prawach pokrewnych (</w:t>
      </w:r>
      <w:proofErr w:type="spellStart"/>
      <w:r w:rsidR="008B3F17" w:rsidRPr="008164C9">
        <w:rPr>
          <w:rFonts w:ascii="Arial" w:hAnsi="Arial" w:cs="Arial"/>
          <w:color w:val="272D37" w:themeColor="text2" w:themeShade="80"/>
        </w:rPr>
        <w:t>t.j</w:t>
      </w:r>
      <w:proofErr w:type="spellEnd"/>
      <w:r w:rsidR="008B3F17" w:rsidRPr="008164C9">
        <w:rPr>
          <w:rFonts w:ascii="Arial" w:hAnsi="Arial" w:cs="Arial"/>
          <w:color w:val="272D37" w:themeColor="text2" w:themeShade="80"/>
        </w:rPr>
        <w:t>. Dz. U. z 20</w:t>
      </w:r>
      <w:r w:rsidR="001705FB">
        <w:rPr>
          <w:rFonts w:ascii="Arial" w:hAnsi="Arial" w:cs="Arial"/>
          <w:color w:val="272D37" w:themeColor="text2" w:themeShade="80"/>
        </w:rPr>
        <w:t>21</w:t>
      </w:r>
      <w:r w:rsidR="008B3F17" w:rsidRPr="008164C9">
        <w:rPr>
          <w:rFonts w:ascii="Arial" w:hAnsi="Arial" w:cs="Arial"/>
          <w:color w:val="272D37" w:themeColor="text2" w:themeShade="80"/>
        </w:rPr>
        <w:t xml:space="preserve">r., poz. </w:t>
      </w:r>
      <w:r w:rsidR="001705FB">
        <w:rPr>
          <w:rFonts w:ascii="Arial" w:hAnsi="Arial" w:cs="Arial"/>
          <w:color w:val="272D37" w:themeColor="text2" w:themeShade="80"/>
        </w:rPr>
        <w:t>1062</w:t>
      </w:r>
      <w:r w:rsidR="008B3F17" w:rsidRPr="008164C9">
        <w:rPr>
          <w:rFonts w:ascii="Arial" w:hAnsi="Arial" w:cs="Arial"/>
          <w:color w:val="272D37" w:themeColor="text2" w:themeShade="80"/>
        </w:rPr>
        <w:t>),</w:t>
      </w:r>
      <w:r w:rsidRPr="00B651D8">
        <w:rPr>
          <w:rFonts w:ascii="Arial" w:hAnsi="Arial" w:cs="Arial"/>
          <w:color w:val="00192F" w:themeColor="background2" w:themeShade="1A"/>
        </w:rPr>
        <w:t xml:space="preserve"> przysługują mu nieograniczone prawa autorskie</w:t>
      </w:r>
      <w:r w:rsidR="007F4365">
        <w:rPr>
          <w:rFonts w:ascii="Arial" w:hAnsi="Arial" w:cs="Arial"/>
          <w:color w:val="00192F" w:themeColor="background2" w:themeShade="1A"/>
        </w:rPr>
        <w:t>;</w:t>
      </w:r>
    </w:p>
    <w:p w:rsidR="00F46274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opracowanie nie zawiera niedozwolonych zapożyczeń z utworów osób trzecich oraz nie jest obciążone prawami osób trzecich.</w:t>
      </w:r>
    </w:p>
    <w:p w:rsidR="002653D1" w:rsidRDefault="00E43169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przypadku pozwania Zamawiającego przez osobę trzecią o naruszenie praw autorskich Wykonawca zobowiązuje się przystąpić niezwłocznie do toczącego się postępowania po stronie pozwanej zwalniając jednocześnie Zamawiającego z obowiązku występowania </w:t>
      </w:r>
    </w:p>
    <w:p w:rsidR="00E43169" w:rsidRPr="00B651D8" w:rsidRDefault="00E43169" w:rsidP="002653D1">
      <w:pPr>
        <w:pStyle w:val="Akapitzlist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  </w:t>
      </w:r>
    </w:p>
    <w:p w:rsidR="000F607F" w:rsidRPr="00B651D8" w:rsidRDefault="000F607F" w:rsidP="00726D4B">
      <w:pPr>
        <w:spacing w:after="0"/>
        <w:jc w:val="both"/>
        <w:rPr>
          <w:rFonts w:ascii="Arial" w:hAnsi="Arial" w:cs="Arial"/>
          <w:color w:val="00192F" w:themeColor="background2" w:themeShade="1A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KARY UMOWNE</w:t>
      </w:r>
    </w:p>
    <w:p w:rsidR="00DC3883" w:rsidRPr="00B651D8" w:rsidRDefault="000F607F" w:rsidP="00726D4B">
      <w:pPr>
        <w:spacing w:after="12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E70A2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7</w:t>
      </w:r>
    </w:p>
    <w:p w:rsidR="00440C5A" w:rsidRPr="00B651D8" w:rsidRDefault="00FC1205" w:rsidP="00440C5A">
      <w:pPr>
        <w:spacing w:after="0"/>
        <w:ind w:left="284" w:hanging="284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1.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ab/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przypadku niewykonania lub nienależytego wykonania Umowy, Zamawiający może: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- żądać zapłaty kary umownej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wysokości 2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umówionej łącznej kwoty wynagrodzenia brutto, o którym mowa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FF05AF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każdy dzień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wykonaniu przedmiotu umowy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stosunku do termin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ów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określon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ych dla Wykonawcy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</w:t>
      </w:r>
      <w:r w:rsidR="00FF05A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1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umowy, </w:t>
      </w:r>
    </w:p>
    <w:p w:rsidR="00440C5A" w:rsidRPr="00B651D8" w:rsidRDefault="00440C5A" w:rsidP="005271E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zwłokę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usunięciu wad w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rzedmiocie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wynagrodzenia umownego brutto, o którym mowa w § </w:t>
      </w:r>
      <w:r w:rsidR="00FF05AF">
        <w:rPr>
          <w:rFonts w:ascii="Arial" w:eastAsia="Times New Roman" w:hAnsi="Arial" w:cs="Arial"/>
          <w:color w:val="00192F" w:themeColor="background2" w:themeShade="1A"/>
          <w:lang w:eastAsia="pl-PL"/>
        </w:rPr>
        <w:t>5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1 </w:t>
      </w:r>
      <w:r w:rsidR="00FF05A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i 2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 każdy dzień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, liczonej od dnia wyznaczonego na usunięcie wad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w przypadku odstąpienia od umowy przez Zamawiającego,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="00D50A77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 przyczyn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 które ponosi odpowiedzialność Wykonawca, w wysokości 2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1.</w:t>
      </w:r>
    </w:p>
    <w:p w:rsidR="004B2B93" w:rsidRDefault="00440C5A" w:rsidP="003B24C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Zamawiający obciąży Wykonawcę karą umowną w wys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okości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8048C1">
        <w:rPr>
          <w:rFonts w:ascii="Arial" w:eastAsia="Times New Roman" w:hAnsi="Arial" w:cs="Arial"/>
          <w:color w:val="00192F" w:themeColor="background2" w:themeShade="1A"/>
          <w:lang w:eastAsia="pl-PL"/>
        </w:rPr>
        <w:t>20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0,00 zł za</w:t>
      </w:r>
      <w:r w:rsidR="004B2B93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</w:p>
    <w:p w:rsidR="00B651D8" w:rsidRPr="00FF05AF" w:rsidRDefault="00B651D8" w:rsidP="00FF05A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każdorazowe </w:t>
      </w:r>
      <w:r w:rsidR="00440C5A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naruszenie zakazów znajdujących się w § </w:t>
      </w:r>
      <w:r w:rsidR="006456C5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0E70A2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440C5A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3</w:t>
      </w:r>
      <w:r w:rsidR="007F4365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B651D8" w:rsidRPr="00FF05AF" w:rsidRDefault="00B651D8" w:rsidP="00FF05A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>niepoinformowani</w:t>
      </w:r>
      <w:r w:rsidR="004B2B93">
        <w:rPr>
          <w:rFonts w:ascii="Arial" w:hAnsi="Arial" w:cs="Arial"/>
          <w:color w:val="00192F" w:themeColor="background2" w:themeShade="1A"/>
        </w:rPr>
        <w:t>e</w:t>
      </w:r>
      <w:r w:rsidRPr="00B651D8">
        <w:rPr>
          <w:rFonts w:ascii="Arial" w:hAnsi="Arial" w:cs="Arial"/>
          <w:color w:val="00192F" w:themeColor="background2" w:themeShade="1A"/>
        </w:rPr>
        <w:t xml:space="preserve"> RDOŚ w Gdańsku o terminie przeprowadzenia </w:t>
      </w:r>
      <w:r w:rsidR="00FF05AF">
        <w:rPr>
          <w:rFonts w:ascii="Arial" w:hAnsi="Arial" w:cs="Arial"/>
          <w:color w:val="00192F" w:themeColor="background2" w:themeShade="1A"/>
        </w:rPr>
        <w:t>inwentaryzacji</w:t>
      </w:r>
      <w:r w:rsidR="007F4365">
        <w:rPr>
          <w:rFonts w:ascii="Arial" w:hAnsi="Arial" w:cs="Arial"/>
          <w:color w:val="00192F" w:themeColor="background2" w:themeShade="1A"/>
        </w:rPr>
        <w:t>;</w:t>
      </w:r>
      <w:r w:rsidRPr="00B651D8">
        <w:rPr>
          <w:rFonts w:ascii="Arial" w:hAnsi="Arial" w:cs="Arial"/>
          <w:color w:val="00192F" w:themeColor="background2" w:themeShade="1A"/>
        </w:rPr>
        <w:t xml:space="preserve"> </w:t>
      </w:r>
    </w:p>
    <w:p w:rsidR="00440C5A" w:rsidRPr="00B651D8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Cywilnego.</w:t>
      </w:r>
    </w:p>
    <w:p w:rsidR="00440C5A" w:rsidRPr="00B651D8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przypadku opóźnienia w realizacji wykonania umowy o więcej niż 15 dni, Zamawiający może zrezygnować z usług Wykonawcy i odstąpić od umowy.</w:t>
      </w:r>
    </w:p>
    <w:p w:rsidR="00440C5A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wyraża zgodę na potrącenie kary umownej przez Zamawiającego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z należnym wynagrodzeniem bez konieczności składania dodatkowych oświadczeń.</w:t>
      </w:r>
    </w:p>
    <w:p w:rsidR="00045DE3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</w:p>
    <w:p w:rsidR="00045DE3" w:rsidRPr="005755E0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PODWYKONAWSTWO</w:t>
      </w:r>
    </w:p>
    <w:p w:rsidR="00045DE3" w:rsidRPr="005755E0" w:rsidRDefault="00045DE3" w:rsidP="00045DE3">
      <w:pPr>
        <w:pStyle w:val="Akapitzlist"/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§</w:t>
      </w:r>
      <w:r w:rsidR="000E70A2">
        <w:rPr>
          <w:rFonts w:ascii="Arial" w:eastAsia="Times New Roman" w:hAnsi="Arial" w:cs="Arial"/>
          <w:b/>
          <w:color w:val="272D37" w:themeColor="text2" w:themeShade="80"/>
          <w:lang w:eastAsia="pl-PL"/>
        </w:rPr>
        <w:t>8</w:t>
      </w:r>
    </w:p>
    <w:p w:rsidR="00045DE3" w:rsidRPr="005755E0" w:rsidRDefault="00045DE3" w:rsidP="003B24C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Umowy Wykonawcy z podwykonawcami, które będą zawarte muszą być zgodne z SWZ 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br/>
        <w:t xml:space="preserve">i niniejszą </w:t>
      </w:r>
      <w:r w:rsidR="002653D1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mową muszą być dokonane w formie pisemnej pod rygorem nieważności.</w:t>
      </w:r>
    </w:p>
    <w:p w:rsidR="00045DE3" w:rsidRPr="005755E0" w:rsidRDefault="00045DE3" w:rsidP="003B24C0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045DE3" w:rsidRDefault="00045DE3" w:rsidP="003B24C0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 obowiązany jest przedstawić na żądanie Zamawiającego wszelkie dokumenty dotyczące umowy Wykonawcy z podwykonawcami i realizacji prac objętych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mową.</w:t>
      </w:r>
    </w:p>
    <w:p w:rsidR="00045DE3" w:rsidRPr="005755E0" w:rsidRDefault="00045DE3" w:rsidP="00045DE3">
      <w:pPr>
        <w:pStyle w:val="Tekstpodstawowy"/>
        <w:widowControl/>
        <w:autoSpaceDE/>
        <w:autoSpaceDN/>
        <w:spacing w:line="276" w:lineRule="auto"/>
        <w:rPr>
          <w:rFonts w:ascii="Arial" w:hAnsi="Arial" w:cs="Arial"/>
          <w:color w:val="272D37" w:themeColor="text2" w:themeShade="80"/>
        </w:rPr>
      </w:pPr>
    </w:p>
    <w:p w:rsidR="00045DE3" w:rsidRPr="005755E0" w:rsidRDefault="00045DE3" w:rsidP="00045DE3">
      <w:pPr>
        <w:spacing w:after="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ZMIANA UMOWY</w:t>
      </w:r>
    </w:p>
    <w:p w:rsidR="00045DE3" w:rsidRPr="005755E0" w:rsidRDefault="00045DE3" w:rsidP="00045DE3">
      <w:pPr>
        <w:spacing w:after="12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 xml:space="preserve">§ </w:t>
      </w:r>
      <w:r w:rsidR="000E70A2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9</w:t>
      </w:r>
    </w:p>
    <w:p w:rsidR="00045DE3" w:rsidRPr="005755E0" w:rsidRDefault="00045DE3" w:rsidP="003B24C0">
      <w:pPr>
        <w:pStyle w:val="Tekstpodstawowy"/>
        <w:widowControl/>
        <w:numPr>
          <w:ilvl w:val="3"/>
          <w:numId w:val="14"/>
        </w:numPr>
        <w:tabs>
          <w:tab w:val="num" w:pos="426"/>
        </w:tabs>
        <w:autoSpaceDE/>
        <w:autoSpaceDN/>
        <w:spacing w:before="120" w:line="276" w:lineRule="auto"/>
        <w:ind w:left="426" w:hanging="426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 xml:space="preserve">Wszelkie zmiany i uzupełnienia treści </w:t>
      </w:r>
      <w:r w:rsidR="002653D1" w:rsidRPr="005755E0">
        <w:rPr>
          <w:rFonts w:ascii="Arial" w:hAnsi="Arial" w:cs="Arial"/>
          <w:color w:val="272D37" w:themeColor="text2" w:themeShade="80"/>
          <w:sz w:val="22"/>
          <w:szCs w:val="22"/>
        </w:rPr>
        <w:t>U</w:t>
      </w: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>mowy mogą być dokonywane wyłącznie w formie pisemnej pod rygorem nieważności poprzez sporządzenie i podpisanie przez obie strony aneksu do umowy, z zastrzeżeniem odmiennych postanowień umowy.</w:t>
      </w:r>
    </w:p>
    <w:p w:rsidR="00045DE3" w:rsidRPr="005755E0" w:rsidRDefault="00045DE3" w:rsidP="003B24C0">
      <w:pPr>
        <w:pStyle w:val="Akapitzlist"/>
        <w:numPr>
          <w:ilvl w:val="3"/>
          <w:numId w:val="14"/>
        </w:numPr>
        <w:tabs>
          <w:tab w:val="clear" w:pos="2880"/>
          <w:tab w:val="num" w:pos="0"/>
        </w:tabs>
        <w:spacing w:after="0"/>
        <w:ind w:left="426" w:hanging="426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Zmiana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jest dopuszczalna w przypadkach i na zasadach, o których mowa w art. </w:t>
      </w:r>
      <w:r w:rsidR="006456C5">
        <w:rPr>
          <w:rFonts w:ascii="Arial" w:hAnsi="Arial" w:cs="Arial"/>
          <w:color w:val="272D37" w:themeColor="text2" w:themeShade="80"/>
        </w:rPr>
        <w:t>455</w:t>
      </w:r>
      <w:r w:rsidRPr="005755E0">
        <w:rPr>
          <w:rFonts w:ascii="Arial" w:hAnsi="Arial" w:cs="Arial"/>
          <w:color w:val="272D37" w:themeColor="text2" w:themeShade="80"/>
        </w:rPr>
        <w:t xml:space="preserve"> ust. 1</w:t>
      </w:r>
      <w:r w:rsidR="006456C5">
        <w:rPr>
          <w:rFonts w:ascii="Arial" w:hAnsi="Arial" w:cs="Arial"/>
          <w:color w:val="272D37" w:themeColor="text2" w:themeShade="80"/>
        </w:rPr>
        <w:t xml:space="preserve"> </w:t>
      </w:r>
      <w:r w:rsidRPr="005755E0">
        <w:rPr>
          <w:rFonts w:ascii="Arial" w:hAnsi="Arial" w:cs="Arial"/>
          <w:color w:val="272D37" w:themeColor="text2" w:themeShade="80"/>
        </w:rPr>
        <w:t xml:space="preserve"> ustawy z dnia </w:t>
      </w:r>
      <w:r w:rsidR="006456C5">
        <w:rPr>
          <w:rFonts w:ascii="Arial" w:hAnsi="Arial" w:cs="Arial"/>
          <w:color w:val="272D37" w:themeColor="text2" w:themeShade="80"/>
        </w:rPr>
        <w:t>11 września 2019 r</w:t>
      </w:r>
      <w:r w:rsidRPr="005755E0">
        <w:rPr>
          <w:rFonts w:ascii="Arial" w:hAnsi="Arial" w:cs="Arial"/>
          <w:color w:val="272D37" w:themeColor="text2" w:themeShade="80"/>
        </w:rPr>
        <w:t>. Prawo zamówień publicznych (t. j. Dz. U. 20</w:t>
      </w:r>
      <w:r w:rsidR="006456C5">
        <w:rPr>
          <w:rFonts w:ascii="Arial" w:hAnsi="Arial" w:cs="Arial"/>
          <w:color w:val="272D37" w:themeColor="text2" w:themeShade="80"/>
        </w:rPr>
        <w:t>21</w:t>
      </w:r>
      <w:r w:rsidRPr="005755E0">
        <w:rPr>
          <w:rFonts w:ascii="Arial" w:hAnsi="Arial" w:cs="Arial"/>
          <w:color w:val="272D37" w:themeColor="text2" w:themeShade="80"/>
        </w:rPr>
        <w:t xml:space="preserve"> poz. </w:t>
      </w:r>
      <w:r w:rsidR="006456C5">
        <w:rPr>
          <w:rFonts w:ascii="Arial" w:hAnsi="Arial" w:cs="Arial"/>
          <w:color w:val="272D37" w:themeColor="text2" w:themeShade="80"/>
        </w:rPr>
        <w:t>1129</w:t>
      </w:r>
      <w:r w:rsidRPr="005755E0">
        <w:rPr>
          <w:rFonts w:ascii="Arial" w:hAnsi="Arial" w:cs="Arial"/>
          <w:color w:val="272D37" w:themeColor="text2" w:themeShade="80"/>
        </w:rPr>
        <w:t xml:space="preserve"> ze zm.) </w:t>
      </w:r>
      <w:r w:rsidRPr="005755E0">
        <w:rPr>
          <w:rFonts w:ascii="Arial" w:hAnsi="Arial" w:cs="Arial"/>
          <w:i/>
          <w:color w:val="272D37" w:themeColor="text2" w:themeShade="80"/>
        </w:rPr>
        <w:t>zwana dalej ustawą PZP</w:t>
      </w:r>
      <w:r w:rsidRPr="005755E0">
        <w:rPr>
          <w:rFonts w:ascii="Arial" w:hAnsi="Arial" w:cs="Arial"/>
          <w:color w:val="272D37" w:themeColor="text2" w:themeShade="80"/>
        </w:rPr>
        <w:t xml:space="preserve">  oraz w innych przypadkach przewidzianych niniejszą umową.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Wykonawca, który uważa się za uprawnionego do wystąpienia z żądaniem zmiany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w związku z wystąpieniem okoliczności, o których mowa w niniejszym paragrafie oraz ustawie PZP, zobowiązany jest złożyć pisemny wniosek o zmianę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Niezależnie od postanowień powyższych strony przewidują, iż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mowa może ulec zmianie w zakresie </w:t>
      </w:r>
    </w:p>
    <w:p w:rsidR="00045DE3" w:rsidRPr="005755E0" w:rsidRDefault="00045DE3" w:rsidP="003B24C0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wynagrodzenia Wykonawcy w przypadku zmiany: stawki podatku od towarów i usług, </w:t>
      </w:r>
      <w:r w:rsidRPr="005755E0">
        <w:rPr>
          <w:rFonts w:ascii="Arial" w:hAnsi="Arial" w:cs="Arial"/>
          <w:color w:val="272D37" w:themeColor="text2" w:themeShade="80"/>
        </w:rPr>
        <w:br/>
        <w:t>o ile zmiany te będą miały wpływ na koszty wykonania zamówienia przez Wykonawcę,</w:t>
      </w:r>
    </w:p>
    <w:p w:rsidR="00045DE3" w:rsidRPr="005039ED" w:rsidRDefault="00166287" w:rsidP="003B24C0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039ED">
        <w:rPr>
          <w:rFonts w:ascii="Arial" w:hAnsi="Arial" w:cs="Arial"/>
          <w:color w:val="272D37" w:themeColor="text2" w:themeShade="80"/>
          <w:lang w:eastAsia="pl-PL"/>
        </w:rPr>
        <w:t>zmiany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 osób skierowanych do realizacji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P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>mowy, wskazan</w:t>
      </w:r>
      <w:r w:rsidR="005039ED" w:rsidRPr="005039ED">
        <w:rPr>
          <w:rFonts w:ascii="Arial" w:hAnsi="Arial" w:cs="Arial"/>
          <w:color w:val="272D37" w:themeColor="text2" w:themeShade="80"/>
          <w:lang w:eastAsia="pl-PL"/>
        </w:rPr>
        <w:t>ych przez Wykonawcę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, w szczególności w przypadkach losowych, takich jak np. śmierć, długotrwała choroba uniemożliwiająca wykonanie przedmiotu umowy lub z powodu uzasadnionej negatywnej oceny dokonanej przez przedstawiciela Zamawiającego podczas realizacji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mowy; </w:t>
      </w:r>
    </w:p>
    <w:p w:rsidR="00045DE3" w:rsidRPr="005755E0" w:rsidRDefault="00045DE3" w:rsidP="003B24C0">
      <w:pPr>
        <w:numPr>
          <w:ilvl w:val="0"/>
          <w:numId w:val="30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zmiany sposobu lub zakresu wykonywania </w:t>
      </w:r>
      <w:r w:rsidR="002653D1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</w:p>
    <w:p w:rsidR="00045DE3" w:rsidRPr="005755E0" w:rsidRDefault="00045DE3" w:rsidP="003B24C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 przypadku zaistnienia sytuacji powodujących niemożność realizacji </w:t>
      </w:r>
      <w:r w:rsidR="002653D1" w:rsidRPr="005755E0">
        <w:rPr>
          <w:rFonts w:ascii="Arial" w:hAnsi="Arial" w:cs="Arial"/>
          <w:color w:val="272D37" w:themeColor="text2" w:themeShade="80"/>
        </w:rPr>
        <w:t>P</w:t>
      </w:r>
      <w:r w:rsidRPr="005755E0">
        <w:rPr>
          <w:rFonts w:ascii="Arial" w:hAnsi="Arial" w:cs="Arial"/>
          <w:color w:val="272D37" w:themeColor="text2" w:themeShade="80"/>
        </w:rPr>
        <w:t xml:space="preserve">rzedmiotu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z przyczyn leżących po stronie Zamawiającego, w szczególności czasowe wstrzymanie realizacji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mowy przez Zamawiającego;</w:t>
      </w:r>
    </w:p>
    <w:p w:rsidR="00045DE3" w:rsidRPr="005755E0" w:rsidRDefault="00045DE3" w:rsidP="003B24C0">
      <w:pPr>
        <w:numPr>
          <w:ilvl w:val="0"/>
          <w:numId w:val="30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ograniczenia obowiązków Wykonawcy, wchodzących w zakres przedmiotowy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mowy,</w:t>
      </w:r>
    </w:p>
    <w:p w:rsidR="00045DE3" w:rsidRPr="005755E0" w:rsidRDefault="00045DE3" w:rsidP="003B24C0">
      <w:pPr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Strony zastrzegają możliwość zmiany treści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w przypadku zaistnienia następujących okoliczności: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gdy zmiana postanowień umownych jest korzystna dla Zamawiającego, </w:t>
      </w:r>
    </w:p>
    <w:p w:rsidR="00045DE3" w:rsidRPr="005755E0" w:rsidRDefault="005039ED" w:rsidP="005039ED">
      <w:pPr>
        <w:tabs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ab/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konieczność wprowadzenia zmian wynika z okoliczności, których nie można było przewidzieć w chwili zawarcia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i okoliczności te są niezależne od stron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mowy;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wystąpienia „siły wyższej” lub innego zdarzenia losowego; „Siła wyższa” oznacza wydarzenie zewnętrzne, nieprzewidywalne i poza kontrolą stron niniejszej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którego skutkom nie można zapobiec, występujące po podpisaniu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a powodujące niemożliwość wywiązania się z umowy w jej obecnym brzmieniu; 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zmiany  </w:t>
      </w:r>
      <w:r w:rsidRPr="005755E0">
        <w:rPr>
          <w:rFonts w:ascii="Arial" w:hAnsi="Arial" w:cs="Arial"/>
          <w:color w:val="272D37" w:themeColor="text2" w:themeShade="80"/>
        </w:rPr>
        <w:t>powszechnie obowiązujących przepisów prawa w zakresie mającym wpływ na sposób realizacji, zakres lub termin wykonania przedmiotu umowy;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gdy z przyczyn technicznych, społecznych, sytuacji pogodowej, nie jest możliwe wykonanie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lub gdy od wyniku działania innych podmiotów, nie związanych z realizacją niniejszego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oraz Zamawiającego uzależnione jest wykonanie należycie przedmiotu niniejszej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mowy; </w:t>
      </w:r>
      <w:r w:rsidRPr="005755E0">
        <w:rPr>
          <w:rFonts w:ascii="Arial" w:eastAsia="Times New Roman" w:hAnsi="Arial" w:cs="Arial"/>
          <w:strike/>
          <w:color w:val="272D37" w:themeColor="text2" w:themeShade="80"/>
          <w:lang w:eastAsia="pl-PL"/>
        </w:rPr>
        <w:t xml:space="preserve">  </w:t>
      </w:r>
    </w:p>
    <w:p w:rsidR="00045DE3" w:rsidRPr="005755E0" w:rsidRDefault="00045DE3" w:rsidP="003B24C0">
      <w:pPr>
        <w:numPr>
          <w:ilvl w:val="0"/>
          <w:numId w:val="19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przypadkach, o których mowa w art. 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455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ust. 1 pkt 2-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ustawy </w:t>
      </w:r>
      <w:proofErr w:type="spellStart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pzp</w:t>
      </w:r>
      <w:proofErr w:type="spellEnd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.</w:t>
      </w:r>
    </w:p>
    <w:p w:rsidR="00045DE3" w:rsidRPr="005755E0" w:rsidRDefault="00045DE3" w:rsidP="003B24C0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spowoduje zmiany wysokości łącznego wynagrodzenia brutto, o którym mowa w § 3 ust. 1. Jednocześnie zmiana ta jest możliwa przy spełnieniu łącznie następujących przesłanek: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jest dopuszczalna </w:t>
      </w:r>
      <w:r w:rsidR="005039ED">
        <w:rPr>
          <w:rFonts w:ascii="Arial" w:hAnsi="Arial" w:cs="Arial"/>
          <w:color w:val="272D37" w:themeColor="text2" w:themeShade="80"/>
          <w:lang w:eastAsia="pl-PL"/>
        </w:rPr>
        <w:t>pod warunkiem zastąpienia osoby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do realizacji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>mowy inną osobą o co najmniej takim samym doświadczeniu, jakie posiada osoba zastępowana (warunek wykazania się co najmniej tą samą liczbą doświadczenia przedstawionego na spełnianie warunku udziału w postępowaniu o ud</w:t>
      </w:r>
      <w:r w:rsidR="00D908FD">
        <w:rPr>
          <w:rFonts w:ascii="Arial" w:hAnsi="Arial" w:cs="Arial"/>
          <w:color w:val="272D37" w:themeColor="text2" w:themeShade="80"/>
          <w:lang w:eastAsia="pl-PL"/>
        </w:rPr>
        <w:t>zielenie zamówienia publicznego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) oraz spełnia warunki udziału w postępowaniu określone przez Zamawiającego w Rozdziale </w:t>
      </w:r>
      <w:r w:rsidRPr="006456C5">
        <w:rPr>
          <w:rFonts w:ascii="Arial" w:hAnsi="Arial" w:cs="Arial"/>
          <w:color w:val="272D37" w:themeColor="text2" w:themeShade="80"/>
          <w:lang w:eastAsia="pl-PL"/>
        </w:rPr>
        <w:t>VI</w:t>
      </w:r>
      <w:r w:rsidR="006456C5" w:rsidRPr="006456C5">
        <w:rPr>
          <w:rFonts w:ascii="Arial" w:hAnsi="Arial" w:cs="Arial"/>
          <w:color w:val="272D37" w:themeColor="text2" w:themeShade="80"/>
          <w:lang w:eastAsia="pl-PL"/>
        </w:rPr>
        <w:t>I</w:t>
      </w:r>
      <w:r w:rsidRPr="006456C5">
        <w:rPr>
          <w:rFonts w:ascii="Arial" w:hAnsi="Arial" w:cs="Arial"/>
          <w:color w:val="272D37" w:themeColor="text2" w:themeShade="80"/>
          <w:lang w:eastAsia="pl-PL"/>
        </w:rPr>
        <w:t xml:space="preserve"> SWZ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wobec osoby zastępowanej, co Wykonawca zobowiązany jest wykazać;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 osoby, o której mowa w pkt. a), musi być uzasadniona przez Wykonawcę na piśmie i uzyskać pisemną akceptację Zamawiającego; 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 przypadku konieczności zmiany osoby biorącej udział w realizacji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powinien w terminie do 3 dni roboczych od powzięcia informacji </w:t>
      </w:r>
      <w:r w:rsidRPr="005755E0">
        <w:rPr>
          <w:rFonts w:ascii="Arial" w:hAnsi="Arial" w:cs="Arial"/>
          <w:color w:val="272D37" w:themeColor="text2" w:themeShade="80"/>
          <w:lang w:eastAsia="pl-PL"/>
        </w:rPr>
        <w:br/>
        <w:t>o okolicznościach powodujących zmianę osoby przedłożyć Zamawiającemu pisemny wniosek zawierający propozycję zmiany osoby, której doświadczenie będzie równe lub wyższe doświadczeniu osoby zast</w:t>
      </w:r>
      <w:r w:rsidR="00D908FD">
        <w:rPr>
          <w:rFonts w:ascii="Arial" w:hAnsi="Arial" w:cs="Arial"/>
          <w:color w:val="272D37" w:themeColor="text2" w:themeShade="80"/>
          <w:lang w:eastAsia="pl-PL"/>
        </w:rPr>
        <w:t>ępowanej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. Zamawiający w terminie do 5 dni roboczych od dnia otrzymania pisemnego wniosku Wykonawcy pisemnie zaakceptuje lub zgłosi uwagi do propozycji Wykonawcy. Wykonawca zobowiązany jest uwzględnić uwagi zgłoszone przez Zamawiającego.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wymaga formy aneksu. Jednakże, w celu dokonania skutecznej zmiany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dokona pisemnego zgłoszenia na adres drugiej Strony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z zastrzeżeniem, że zmiana osoby/osób wymaga udokumentowania powstałej okoliczności i uzyskania akceptacji Zamawiającego.  </w:t>
      </w:r>
    </w:p>
    <w:p w:rsidR="00045DE3" w:rsidRPr="005755E0" w:rsidRDefault="00D908FD" w:rsidP="00D908FD">
      <w:p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 xml:space="preserve">7. 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Strona występująca o zmianę postanowień zawartej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zobowiązana jest do udokumentowania zaistnienia okoliczności, o których mowa w ust. 5. Wniosek o zmianę postanowień zawartej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musi być wyrażony na piśmie i zawierać: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opis propozycji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uzasadnienie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obliczenie kosztów zmiany zgodnie z zasadami określonymi w umowie, jeżeli zmiana będzie miała wpływ na wynagrodzenie Wykonawcy,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opis wpływu zmiany na harmonogram realizacji zamówienia i termin wykonania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mowy. </w:t>
      </w:r>
    </w:p>
    <w:p w:rsidR="00726D4B" w:rsidRPr="00D908FD" w:rsidRDefault="00045DE3" w:rsidP="003B24C0">
      <w:pPr>
        <w:numPr>
          <w:ilvl w:val="0"/>
          <w:numId w:val="33"/>
        </w:num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Zamawiający zobowiązuje się do dokonania analizy dokumentów, o których mowa w ust. </w:t>
      </w:r>
      <w:r w:rsidR="00D908FD" w:rsidRPr="00D908FD">
        <w:rPr>
          <w:rFonts w:ascii="Arial" w:eastAsia="Times New Roman" w:hAnsi="Arial" w:cs="Arial"/>
          <w:color w:val="272D37" w:themeColor="text2" w:themeShade="80"/>
          <w:lang w:eastAsia="pl-PL"/>
        </w:rPr>
        <w:t>7</w:t>
      </w: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>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ROZWIĄZANIE UMOWY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E70A2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10</w:t>
      </w:r>
    </w:p>
    <w:p w:rsidR="002013D8" w:rsidRPr="00B651D8" w:rsidRDefault="002013D8" w:rsidP="003B24C0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ma prawo rozwiązać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mowę ze skutkiem natychmiastowym z winy Wykonawcy w przypadku rażącego naruszenia przez niego warunków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w szczególności:</w:t>
      </w:r>
    </w:p>
    <w:p w:rsidR="002013D8" w:rsidRPr="00D908FD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opóźnienia Wykonawcy w zakończeniu wykonania przedmiotu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zgodnie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908FD">
        <w:rPr>
          <w:rFonts w:ascii="Arial" w:eastAsia="Times New Roman" w:hAnsi="Arial" w:cs="Arial"/>
          <w:color w:val="00192F" w:themeColor="background2" w:themeShade="1A"/>
          <w:lang w:eastAsia="pl-PL"/>
        </w:rPr>
        <w:t>z terminami  opisanymi w § 2 ust. 1 przekraczającym 15 dni,</w:t>
      </w:r>
    </w:p>
    <w:p w:rsidR="002013D8" w:rsidRPr="00B651D8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niezastosowania się do uwag i poleceń Zamawiającego, jeśli powyższe zagraża prawidłowości i terminowości wykonania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Zamawiający może powierzyć wykonanie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osobie trzeciej na koszt Wykonawcy. Wykonawca wyraża bezwarunkowo zgodę na użycie wykonanej przez niego części prac przez wykonawcę zastępczego. 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z winy Wykonawcy wygasają wszelkie jego roszczenia o zapłatę wynagrodzenia, zwrot poniesionych kosztów lub odszkodowawcze za wyjątkiem wynagrodzenia za już prawidłowo wykonane prace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zastrzega sobie możliwość odstąpienia od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w razie wystąpienia istotnej zmiany okoliczności powodującej, że wykonanie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nie leży w interesie publicznym, czego nie można było przewidzieć w chwili zawarcia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mowy. Odstąpienie od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>mowy może nastąpić w terminie 30 dni od powzięcia wiadomości o tych okolicznościach.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>W przypadku określonym w ust.</w:t>
      </w:r>
      <w:r w:rsidR="007F4365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4 Wykonawca może żądać jedynie wynagrodzenia należnego z tytułu wykonania części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nie może natomiast żądać odszkodowania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br/>
        <w:t>i kar umownych.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ma prawo rozwiązać Umowę z winy Wykonawcy, z zachowaniem prawa do naliczenia kary umownej, w przypadku naruszenia przez Wykonawcę jakiegokolwiek istotnego warunku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w szczególności naruszenia terminu jej wykonania. </w:t>
      </w:r>
    </w:p>
    <w:p w:rsidR="009C1011" w:rsidRPr="00B651D8" w:rsidRDefault="009C1011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DODATKOWE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0E70A2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</w:p>
    <w:p w:rsidR="00DC3883" w:rsidRPr="00B651D8" w:rsidRDefault="00DC3883" w:rsidP="003B24C0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przy wykonywaniu Zadania jest zobowiązany działać bezstronnie i z należytą starannością. Wykonawca nie ma prawa do podejmowania ja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kichkolwiek zobowiązań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imieniu Zamawiającego.</w:t>
      </w:r>
    </w:p>
    <w:p w:rsidR="005A1057" w:rsidRPr="00B651D8" w:rsidRDefault="00DC3883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</w:rPr>
        <w:t>W przypadku zmiany przepisów prawa powszechni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e obowiązujących w taki sposób, </w:t>
      </w:r>
      <w:r w:rsidRPr="00B651D8">
        <w:rPr>
          <w:rFonts w:ascii="Arial" w:hAnsi="Arial" w:cs="Arial"/>
          <w:color w:val="00192F" w:themeColor="background2" w:themeShade="1A"/>
        </w:rPr>
        <w:t xml:space="preserve">że jedna lub więcej klauzul staje się z nimi sprzeczna lub nieważna, nowe przepisy wchodzą automatycznie w miejsce dotychczasowych bez konieczności zmiany </w:t>
      </w:r>
      <w:r w:rsidR="00256CF3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  <w:r w:rsidR="005A1057"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</w:p>
    <w:p w:rsidR="009C1011" w:rsidRPr="00B651D8" w:rsidRDefault="005A1057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Wyniki badań uzyskane przez Wykonawcę w trakcie trwania </w:t>
      </w:r>
      <w:r w:rsidR="00256CF3" w:rsidRPr="00B651D8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>mowy i w związku z nią, stanowią własność Zamawiającego. Ich udostępnienie osobom trzecim wymaga zgody Zamawiającego wyrażonej na piśmie pod rygorem nieważności.</w:t>
      </w:r>
    </w:p>
    <w:p w:rsidR="003D6A48" w:rsidRDefault="003D6A48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jc w:val="left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14" w:history="1"/>
      <w:r w:rsidR="007D2008" w:rsidRPr="00B651D8">
        <w:rPr>
          <w:rStyle w:val="Hipercze"/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="007D2008" w:rsidRPr="00B651D8">
        <w:rPr>
          <w:rFonts w:ascii="Arial" w:hAnsi="Arial" w:cs="Arial"/>
          <w:color w:val="00192F" w:themeColor="background2" w:themeShade="1A"/>
          <w:sz w:val="22"/>
          <w:szCs w:val="22"/>
        </w:rPr>
        <w:t>http://gdansk.rdos.gov.pl/system-ekozarzadzania-i-audytu-em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 i zobowiązuje się do ich przestrzegania.</w:t>
      </w:r>
    </w:p>
    <w:p w:rsidR="00E059FC" w:rsidRPr="007F6727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272D37" w:themeColor="text2" w:themeShade="80"/>
          <w:lang w:eastAsia="ar-SA"/>
        </w:rPr>
      </w:pPr>
      <w:r w:rsidRPr="007F6727">
        <w:rPr>
          <w:rFonts w:ascii="Arial" w:hAnsi="Arial" w:cs="Arial"/>
          <w:b/>
          <w:color w:val="272D37" w:themeColor="text2" w:themeShade="80"/>
          <w:lang w:eastAsia="ar-SA"/>
        </w:rPr>
        <w:t>UPRAWNIENIA Z TYTUŁU GWARANCJI</w:t>
      </w:r>
    </w:p>
    <w:p w:rsidR="00E059FC" w:rsidRPr="007F6727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272D37" w:themeColor="text2" w:themeShade="80"/>
          <w:lang w:eastAsia="ar-SA"/>
        </w:rPr>
      </w:pPr>
      <w:r w:rsidRPr="007F6727">
        <w:rPr>
          <w:rFonts w:ascii="Arial" w:hAnsi="Arial" w:cs="Arial"/>
          <w:b/>
          <w:color w:val="272D37" w:themeColor="text2" w:themeShade="80"/>
          <w:lang w:eastAsia="ar-SA"/>
        </w:rPr>
        <w:t xml:space="preserve">§ </w:t>
      </w:r>
      <w:r>
        <w:rPr>
          <w:rFonts w:ascii="Arial" w:hAnsi="Arial" w:cs="Arial"/>
          <w:b/>
          <w:color w:val="272D37" w:themeColor="text2" w:themeShade="80"/>
          <w:lang w:eastAsia="ar-SA"/>
        </w:rPr>
        <w:t>12</w:t>
      </w:r>
    </w:p>
    <w:p w:rsidR="00E059FC" w:rsidRPr="007F6727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hAnsi="Arial" w:cs="Arial"/>
          <w:color w:val="272D37" w:themeColor="text2" w:themeShade="80"/>
          <w:lang w:eastAsia="ar-SA"/>
        </w:rPr>
        <w:t xml:space="preserve">Wykonawca ponosi wobec Zamawiającego odpowiedzialność z tytułu gwarancji za wady Przedmiotu Umowy przez okres </w:t>
      </w:r>
      <w:r w:rsidRPr="005576FC">
        <w:rPr>
          <w:rFonts w:ascii="Arial" w:hAnsi="Arial" w:cs="Arial"/>
          <w:b/>
          <w:color w:val="272D37" w:themeColor="text2" w:themeShade="80"/>
          <w:lang w:eastAsia="ar-SA"/>
        </w:rPr>
        <w:t>3 lat</w:t>
      </w:r>
      <w:r w:rsidRPr="007F6727">
        <w:rPr>
          <w:rFonts w:ascii="Arial" w:hAnsi="Arial" w:cs="Arial"/>
          <w:color w:val="272D37" w:themeColor="text2" w:themeShade="80"/>
          <w:lang w:eastAsia="ar-SA"/>
        </w:rPr>
        <w:t xml:space="preserve"> od daty podpisania przez strony protokołu odbioru końcowego przedmiotu umowy bez zastrzeżeń.</w:t>
      </w:r>
    </w:p>
    <w:p w:rsidR="00E059FC" w:rsidRPr="007F6727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hAnsi="Arial" w:cs="Arial"/>
          <w:color w:val="272D37" w:themeColor="text2" w:themeShade="80"/>
          <w:lang w:eastAsia="ar-SA"/>
        </w:rPr>
        <w:t>W razie ujawnienia, w okresie udzielonej gwarancji, wad w Przedmiocie Umowy, Zamawiający wezwie pisemnie Wykonawcę do ich usunięcia, w wyznaczonym przez siebie terminie.</w:t>
      </w:r>
    </w:p>
    <w:p w:rsidR="00E059FC" w:rsidRPr="007F6727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>W przypadku, gdy Wykonawca nie przystępuje do usuwania wad lub usunie wady w sposób nienależyty, Zamawiający może powierzyć usunięcie wad podmiotowi trzeciemu na koszt i ryzyko Wykonawcy (wykonanie zastępcze).</w:t>
      </w:r>
    </w:p>
    <w:p w:rsidR="00E059FC" w:rsidRPr="00E059FC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 xml:space="preserve">Usunięcie </w:t>
      </w:r>
      <w:r>
        <w:rPr>
          <w:rFonts w:ascii="Arial" w:eastAsia="TimesNewRoman" w:hAnsi="Arial" w:cs="Arial"/>
          <w:color w:val="272D37" w:themeColor="text2" w:themeShade="80"/>
          <w:lang w:eastAsia="pl-PL"/>
        </w:rPr>
        <w:t>wad</w:t>
      </w: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 xml:space="preserve"> winno być stwierdzone protokolarnie.</w:t>
      </w:r>
    </w:p>
    <w:p w:rsidR="003D6A48" w:rsidRPr="00B651D8" w:rsidRDefault="003D6A48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KOŃCOWE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E059F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3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Umowę sporządzono w trzech jednobrzmiących egzemplarzach: jeden dla Wykonawcy,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dwa dla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sprawach nieuregulowanych niniejszą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mową stosuje się w szczególności przepisy kodeksu cywilnego.</w:t>
      </w:r>
    </w:p>
    <w:p w:rsidR="0072027D" w:rsidRPr="00B651D8" w:rsidRDefault="0072027D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Umowa wchodzi w życie z dniem jej podpisania.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Integralną część Umowy stanowią </w:t>
      </w:r>
      <w:r w:rsidR="00256CF3">
        <w:rPr>
          <w:rFonts w:ascii="Arial" w:eastAsia="Times New Roman" w:hAnsi="Arial" w:cs="Arial"/>
          <w:color w:val="00192F" w:themeColor="background2" w:themeShade="1A"/>
          <w:lang w:eastAsia="pl-PL"/>
        </w:rPr>
        <w:t>następujące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Załączniki: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1 – Opis Przedmiotu Zamówienia,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2 – Oferta Wykonawcy,</w:t>
      </w:r>
    </w:p>
    <w:p w:rsidR="000D087A" w:rsidRPr="00B651D8" w:rsidRDefault="00493CBE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>Załą</w:t>
      </w:r>
      <w:r w:rsidR="00B651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cznik nr 3, 3a </w:t>
      </w:r>
      <w:r w:rsidR="000D087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Protokoły odbioru </w:t>
      </w: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B651D8" w:rsidRPr="00B651D8" w:rsidTr="00DC3883"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</w:t>
            </w:r>
            <w:r w:rsidR="0030169E"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</w:t>
            </w: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.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Zamawiającego)</w:t>
            </w:r>
          </w:p>
        </w:tc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………………………………………………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Wykonawcy)</w:t>
            </w:r>
          </w:p>
        </w:tc>
      </w:tr>
    </w:tbl>
    <w:p w:rsidR="00A77362" w:rsidRPr="00B651D8" w:rsidRDefault="00A77362" w:rsidP="00726D4B">
      <w:pPr>
        <w:jc w:val="both"/>
        <w:rPr>
          <w:rFonts w:ascii="Arial" w:hAnsi="Arial" w:cs="Arial"/>
          <w:color w:val="00192F" w:themeColor="background2" w:themeShade="1A"/>
        </w:rPr>
      </w:pPr>
    </w:p>
    <w:sectPr w:rsidR="00A77362" w:rsidRPr="00B651D8" w:rsidSect="005F4A16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29" w:rsidRDefault="00C77F29" w:rsidP="005E76C1">
      <w:pPr>
        <w:spacing w:after="0" w:line="240" w:lineRule="auto"/>
      </w:pPr>
      <w:r>
        <w:separator/>
      </w:r>
    </w:p>
  </w:endnote>
  <w:end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136479" w:rsidP="00493CBE">
    <w:pPr>
      <w:pStyle w:val="Stopka"/>
      <w:jc w:val="both"/>
    </w:pPr>
    <w:r w:rsidRPr="00B651D8">
      <w:rPr>
        <w:rFonts w:ascii="Arial" w:hAnsi="Arial" w:cs="Arial"/>
        <w:color w:val="2C3F71" w:themeColor="accent5" w:themeShade="80"/>
        <w:sz w:val="20"/>
        <w:szCs w:val="20"/>
      </w:rPr>
      <w:t>OI.I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.261.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1</w:t>
    </w:r>
    <w:r w:rsidR="007B6F54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8F48E2">
      <w:rPr>
        <w:rFonts w:ascii="Arial" w:hAnsi="Arial" w:cs="Arial"/>
        <w:color w:val="2C3F71" w:themeColor="accent5" w:themeShade="80"/>
        <w:sz w:val="20"/>
        <w:szCs w:val="20"/>
      </w:rPr>
      <w:t>22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.20</w:t>
    </w:r>
    <w:r w:rsidR="00BA618B" w:rsidRPr="00B651D8">
      <w:rPr>
        <w:rFonts w:ascii="Arial" w:hAnsi="Arial" w:cs="Arial"/>
        <w:color w:val="2C3F71" w:themeColor="accent5" w:themeShade="80"/>
        <w:sz w:val="20"/>
        <w:szCs w:val="20"/>
      </w:rPr>
      <w:t>2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2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LM</w:t>
    </w:r>
    <w:r w:rsidR="00962DCC">
      <w:tab/>
    </w:r>
    <w:r w:rsidR="00962DCC">
      <w:tab/>
    </w:r>
    <w:r w:rsidR="00962DCC" w:rsidRPr="00962DCC">
      <w:t xml:space="preserve">  </w:t>
    </w:r>
    <w:r w:rsidR="00962DCC" w:rsidRPr="002013D8">
      <w:rPr>
        <w:color w:val="2C3F71" w:themeColor="accent5" w:themeShade="80"/>
      </w:rPr>
      <w:t xml:space="preserve">Strona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PAGE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F30008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  <w:r w:rsidR="00962DCC" w:rsidRPr="002013D8">
      <w:rPr>
        <w:color w:val="2C3F71" w:themeColor="accent5" w:themeShade="80"/>
      </w:rPr>
      <w:t xml:space="preserve"> z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NUMPAGES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F30008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251B91" w:rsidP="00493CBE">
    <w:pPr>
      <w:pStyle w:val="Stopka"/>
      <w:jc w:val="right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3000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30008">
      <w:rPr>
        <w:b/>
        <w:bCs/>
        <w:noProof/>
      </w:rPr>
      <w:t>10</w:t>
    </w:r>
    <w:r>
      <w:rPr>
        <w:b/>
        <w:bCs/>
        <w:sz w:val="24"/>
        <w:szCs w:val="24"/>
      </w:rPr>
      <w:fldChar w:fldCharType="end"/>
    </w:r>
  </w:p>
  <w:p w:rsidR="00493CBE" w:rsidRDefault="00493CBE" w:rsidP="00493CBE">
    <w:pPr>
      <w:pStyle w:val="Stopka"/>
      <w:jc w:val="right"/>
    </w:pPr>
    <w:r>
      <w:rPr>
        <w:noProof/>
        <w:lang w:eastAsia="pl-PL"/>
      </w:rPr>
      <w:drawing>
        <wp:inline distT="0" distB="0" distL="0" distR="0" wp14:anchorId="14718C94" wp14:editId="632AD883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29" w:rsidRDefault="00C77F29" w:rsidP="005E76C1">
      <w:pPr>
        <w:spacing w:after="0" w:line="240" w:lineRule="auto"/>
      </w:pPr>
      <w:r>
        <w:separator/>
      </w:r>
    </w:p>
  </w:footnote>
  <w:foot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E43169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400A6207" wp14:editId="695F8028">
          <wp:extent cx="4905375" cy="942975"/>
          <wp:effectExtent l="0" t="0" r="0" b="9525"/>
          <wp:docPr id="5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708ABAF4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272D37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>
    <w:nsid w:val="000C79B4"/>
    <w:multiLevelType w:val="hybridMultilevel"/>
    <w:tmpl w:val="00EEECAC"/>
    <w:lvl w:ilvl="0" w:tplc="0478B7F4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1426FD4"/>
    <w:multiLevelType w:val="hybridMultilevel"/>
    <w:tmpl w:val="E4F2B876"/>
    <w:lvl w:ilvl="0" w:tplc="E7264538">
      <w:start w:val="3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44417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0BDA6C6D"/>
    <w:multiLevelType w:val="hybridMultilevel"/>
    <w:tmpl w:val="A8A671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CC35385"/>
    <w:multiLevelType w:val="hybridMultilevel"/>
    <w:tmpl w:val="A992F2BE"/>
    <w:lvl w:ilvl="0" w:tplc="6F2EC5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3394C"/>
    <w:multiLevelType w:val="hybridMultilevel"/>
    <w:tmpl w:val="AFEED96A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8E9F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020618"/>
    <w:multiLevelType w:val="hybridMultilevel"/>
    <w:tmpl w:val="2CAAFD0A"/>
    <w:lvl w:ilvl="0" w:tplc="CB9466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21047"/>
    <w:multiLevelType w:val="hybridMultilevel"/>
    <w:tmpl w:val="50D207F6"/>
    <w:lvl w:ilvl="0" w:tplc="87FA0416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F37BE8"/>
    <w:multiLevelType w:val="hybridMultilevel"/>
    <w:tmpl w:val="D99A7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D95EAC"/>
    <w:multiLevelType w:val="hybridMultilevel"/>
    <w:tmpl w:val="6B889A6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>
    <w:nsid w:val="1ACD4E8A"/>
    <w:multiLevelType w:val="hybridMultilevel"/>
    <w:tmpl w:val="C60C3004"/>
    <w:lvl w:ilvl="0" w:tplc="8E7A7D2C">
      <w:start w:val="1"/>
      <w:numFmt w:val="decimal"/>
      <w:lvlText w:val="%1."/>
      <w:lvlJc w:val="left"/>
      <w:pPr>
        <w:ind w:left="786" w:hanging="360"/>
      </w:pPr>
      <w:rPr>
        <w:b w:val="0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0DC51CD"/>
    <w:multiLevelType w:val="hybridMultilevel"/>
    <w:tmpl w:val="5DAC1AE8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1C34BA"/>
    <w:multiLevelType w:val="hybridMultilevel"/>
    <w:tmpl w:val="93FCCC1C"/>
    <w:lvl w:ilvl="0" w:tplc="FE04A3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7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410239C0"/>
    <w:multiLevelType w:val="hybridMultilevel"/>
    <w:tmpl w:val="5B7042AA"/>
    <w:lvl w:ilvl="0" w:tplc="BC8857B8">
      <w:start w:val="2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8959C4"/>
    <w:multiLevelType w:val="hybridMultilevel"/>
    <w:tmpl w:val="02CA549E"/>
    <w:lvl w:ilvl="0" w:tplc="E27083FA">
      <w:start w:val="3"/>
      <w:numFmt w:val="decimal"/>
      <w:lvlText w:val="%1."/>
      <w:lvlJc w:val="left"/>
      <w:pPr>
        <w:ind w:left="6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4F3BCC"/>
    <w:multiLevelType w:val="hybridMultilevel"/>
    <w:tmpl w:val="832CBC6E"/>
    <w:lvl w:ilvl="0" w:tplc="8466D8E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C4168C"/>
    <w:multiLevelType w:val="hybridMultilevel"/>
    <w:tmpl w:val="3FCE2D7C"/>
    <w:lvl w:ilvl="0" w:tplc="B9C89E7C">
      <w:start w:val="5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BD6040"/>
    <w:multiLevelType w:val="hybridMultilevel"/>
    <w:tmpl w:val="E0665E08"/>
    <w:lvl w:ilvl="0" w:tplc="20A81496">
      <w:start w:val="1"/>
      <w:numFmt w:val="decimal"/>
      <w:pStyle w:val="AR1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C56A3084">
      <w:start w:val="1"/>
      <w:numFmt w:val="lowerLetter"/>
      <w:lvlText w:val="%3)"/>
      <w:lvlJc w:val="left"/>
      <w:pPr>
        <w:ind w:left="2417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0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AD18DD"/>
    <w:multiLevelType w:val="hybridMultilevel"/>
    <w:tmpl w:val="128E1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1FB3090"/>
    <w:multiLevelType w:val="hybridMultilevel"/>
    <w:tmpl w:val="C3E80F40"/>
    <w:lvl w:ilvl="0" w:tplc="6AAA7EE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CA69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310F11"/>
    <w:multiLevelType w:val="hybridMultilevel"/>
    <w:tmpl w:val="CF3A6B9E"/>
    <w:lvl w:ilvl="0" w:tplc="F036F72E">
      <w:start w:val="1"/>
      <w:numFmt w:val="decimal"/>
      <w:lvlText w:val="%1)"/>
      <w:lvlJc w:val="left"/>
      <w:pPr>
        <w:ind w:left="1778" w:hanging="360"/>
      </w:pPr>
      <w:rPr>
        <w:rFonts w:hint="default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4">
    <w:nsid w:val="67C70159"/>
    <w:multiLevelType w:val="hybridMultilevel"/>
    <w:tmpl w:val="8A067438"/>
    <w:lvl w:ilvl="0" w:tplc="994683C6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593231"/>
    <w:multiLevelType w:val="hybridMultilevel"/>
    <w:tmpl w:val="97E0D96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DE53891"/>
    <w:multiLevelType w:val="hybridMultilevel"/>
    <w:tmpl w:val="BCACCADE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5021424"/>
    <w:multiLevelType w:val="hybridMultilevel"/>
    <w:tmpl w:val="AE323AB0"/>
    <w:lvl w:ilvl="0" w:tplc="02245E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51309B"/>
    <w:multiLevelType w:val="hybridMultilevel"/>
    <w:tmpl w:val="E8B2B962"/>
    <w:lvl w:ilvl="0" w:tplc="114CEB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7913EF5"/>
    <w:multiLevelType w:val="hybridMultilevel"/>
    <w:tmpl w:val="A0100A00"/>
    <w:lvl w:ilvl="0" w:tplc="FAB481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6D2116"/>
    <w:multiLevelType w:val="hybridMultilevel"/>
    <w:tmpl w:val="2152AFE8"/>
    <w:lvl w:ilvl="0" w:tplc="58726864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7A0261C4"/>
    <w:multiLevelType w:val="hybridMultilevel"/>
    <w:tmpl w:val="FF5CF7E8"/>
    <w:lvl w:ilvl="0" w:tplc="49A46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7"/>
  </w:num>
  <w:num w:numId="2">
    <w:abstractNumId w:val="24"/>
  </w:num>
  <w:num w:numId="3">
    <w:abstractNumId w:val="13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7"/>
  </w:num>
  <w:num w:numId="7">
    <w:abstractNumId w:val="43"/>
  </w:num>
  <w:num w:numId="8">
    <w:abstractNumId w:val="30"/>
  </w:num>
  <w:num w:numId="9">
    <w:abstractNumId w:val="20"/>
  </w:num>
  <w:num w:numId="10">
    <w:abstractNumId w:val="39"/>
  </w:num>
  <w:num w:numId="11">
    <w:abstractNumId w:val="5"/>
  </w:num>
  <w:num w:numId="12">
    <w:abstractNumId w:val="15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44"/>
  </w:num>
  <w:num w:numId="18">
    <w:abstractNumId w:val="36"/>
  </w:num>
  <w:num w:numId="19">
    <w:abstractNumId w:val="9"/>
  </w:num>
  <w:num w:numId="20">
    <w:abstractNumId w:val="35"/>
  </w:num>
  <w:num w:numId="21">
    <w:abstractNumId w:val="38"/>
  </w:num>
  <w:num w:numId="22">
    <w:abstractNumId w:val="34"/>
  </w:num>
  <w:num w:numId="23">
    <w:abstractNumId w:val="10"/>
  </w:num>
  <w:num w:numId="24">
    <w:abstractNumId w:val="19"/>
  </w:num>
  <w:num w:numId="25">
    <w:abstractNumId w:val="32"/>
  </w:num>
  <w:num w:numId="26">
    <w:abstractNumId w:val="40"/>
  </w:num>
  <w:num w:numId="27">
    <w:abstractNumId w:val="26"/>
  </w:num>
  <w:num w:numId="28">
    <w:abstractNumId w:val="23"/>
  </w:num>
  <w:num w:numId="29">
    <w:abstractNumId w:val="14"/>
  </w:num>
  <w:num w:numId="30">
    <w:abstractNumId w:val="3"/>
  </w:num>
  <w:num w:numId="31">
    <w:abstractNumId w:val="41"/>
  </w:num>
  <w:num w:numId="32">
    <w:abstractNumId w:val="16"/>
  </w:num>
  <w:num w:numId="33">
    <w:abstractNumId w:val="6"/>
  </w:num>
  <w:num w:numId="34">
    <w:abstractNumId w:val="28"/>
  </w:num>
  <w:num w:numId="35">
    <w:abstractNumId w:val="25"/>
  </w:num>
  <w:num w:numId="36">
    <w:abstractNumId w:val="2"/>
  </w:num>
  <w:num w:numId="37">
    <w:abstractNumId w:val="11"/>
  </w:num>
  <w:num w:numId="38">
    <w:abstractNumId w:val="12"/>
  </w:num>
  <w:num w:numId="39">
    <w:abstractNumId w:val="33"/>
  </w:num>
  <w:num w:numId="40">
    <w:abstractNumId w:val="0"/>
  </w:num>
  <w:num w:numId="41">
    <w:abstractNumId w:val="1"/>
  </w:num>
  <w:num w:numId="42">
    <w:abstractNumId w:val="42"/>
  </w:num>
  <w:num w:numId="43">
    <w:abstractNumId w:val="31"/>
  </w:num>
  <w:num w:numId="44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153F3"/>
    <w:rsid w:val="00027429"/>
    <w:rsid w:val="00030BCC"/>
    <w:rsid w:val="00045DE3"/>
    <w:rsid w:val="00050BD2"/>
    <w:rsid w:val="00051174"/>
    <w:rsid w:val="0006010B"/>
    <w:rsid w:val="00064CFA"/>
    <w:rsid w:val="0006723D"/>
    <w:rsid w:val="00071534"/>
    <w:rsid w:val="0007347C"/>
    <w:rsid w:val="00077366"/>
    <w:rsid w:val="00077B8D"/>
    <w:rsid w:val="00086B02"/>
    <w:rsid w:val="00087BE8"/>
    <w:rsid w:val="00092F37"/>
    <w:rsid w:val="00096874"/>
    <w:rsid w:val="000A35C6"/>
    <w:rsid w:val="000B70C2"/>
    <w:rsid w:val="000C4FB1"/>
    <w:rsid w:val="000D087A"/>
    <w:rsid w:val="000D0C38"/>
    <w:rsid w:val="000D2CA7"/>
    <w:rsid w:val="000D7AC7"/>
    <w:rsid w:val="000E1838"/>
    <w:rsid w:val="000E70A2"/>
    <w:rsid w:val="000F1587"/>
    <w:rsid w:val="000F607F"/>
    <w:rsid w:val="000F6AF9"/>
    <w:rsid w:val="001015D1"/>
    <w:rsid w:val="00105E64"/>
    <w:rsid w:val="00112144"/>
    <w:rsid w:val="00120376"/>
    <w:rsid w:val="001224F5"/>
    <w:rsid w:val="00124626"/>
    <w:rsid w:val="00130C8D"/>
    <w:rsid w:val="00136479"/>
    <w:rsid w:val="00145A6B"/>
    <w:rsid w:val="0014631A"/>
    <w:rsid w:val="00150356"/>
    <w:rsid w:val="00156730"/>
    <w:rsid w:val="001576C3"/>
    <w:rsid w:val="00162BD6"/>
    <w:rsid w:val="00166287"/>
    <w:rsid w:val="00166E89"/>
    <w:rsid w:val="00167B4F"/>
    <w:rsid w:val="00167D18"/>
    <w:rsid w:val="001705FB"/>
    <w:rsid w:val="00171017"/>
    <w:rsid w:val="00182436"/>
    <w:rsid w:val="00183C4B"/>
    <w:rsid w:val="00184E55"/>
    <w:rsid w:val="00191D61"/>
    <w:rsid w:val="001B21C4"/>
    <w:rsid w:val="001B432F"/>
    <w:rsid w:val="001C07A0"/>
    <w:rsid w:val="001C0942"/>
    <w:rsid w:val="001C4D59"/>
    <w:rsid w:val="001D55F8"/>
    <w:rsid w:val="001E2BAB"/>
    <w:rsid w:val="001E5020"/>
    <w:rsid w:val="001E54C9"/>
    <w:rsid w:val="001F7AD9"/>
    <w:rsid w:val="001F7D5D"/>
    <w:rsid w:val="002013D8"/>
    <w:rsid w:val="00202094"/>
    <w:rsid w:val="00202110"/>
    <w:rsid w:val="00203CA9"/>
    <w:rsid w:val="002049A7"/>
    <w:rsid w:val="00204A67"/>
    <w:rsid w:val="002063EF"/>
    <w:rsid w:val="00210878"/>
    <w:rsid w:val="00215510"/>
    <w:rsid w:val="002168BA"/>
    <w:rsid w:val="0021731F"/>
    <w:rsid w:val="0023166A"/>
    <w:rsid w:val="002316F8"/>
    <w:rsid w:val="0024220D"/>
    <w:rsid w:val="00245169"/>
    <w:rsid w:val="00250E37"/>
    <w:rsid w:val="00251B91"/>
    <w:rsid w:val="00256CF3"/>
    <w:rsid w:val="00260A49"/>
    <w:rsid w:val="00262179"/>
    <w:rsid w:val="002653D1"/>
    <w:rsid w:val="00275946"/>
    <w:rsid w:val="002759C4"/>
    <w:rsid w:val="00276FBA"/>
    <w:rsid w:val="00277293"/>
    <w:rsid w:val="0028288C"/>
    <w:rsid w:val="00283F17"/>
    <w:rsid w:val="0028513C"/>
    <w:rsid w:val="00285719"/>
    <w:rsid w:val="00287CC6"/>
    <w:rsid w:val="0029392A"/>
    <w:rsid w:val="002A054C"/>
    <w:rsid w:val="002B2208"/>
    <w:rsid w:val="002B448D"/>
    <w:rsid w:val="002C4E0D"/>
    <w:rsid w:val="002C65D1"/>
    <w:rsid w:val="002D0177"/>
    <w:rsid w:val="002D0460"/>
    <w:rsid w:val="002D0D32"/>
    <w:rsid w:val="002D2550"/>
    <w:rsid w:val="002D754C"/>
    <w:rsid w:val="002E44E6"/>
    <w:rsid w:val="002E7225"/>
    <w:rsid w:val="00300281"/>
    <w:rsid w:val="0030169E"/>
    <w:rsid w:val="0031742D"/>
    <w:rsid w:val="00330E93"/>
    <w:rsid w:val="0033228F"/>
    <w:rsid w:val="00333F9F"/>
    <w:rsid w:val="00337B26"/>
    <w:rsid w:val="00345369"/>
    <w:rsid w:val="003719BB"/>
    <w:rsid w:val="0037297B"/>
    <w:rsid w:val="003744CF"/>
    <w:rsid w:val="00380653"/>
    <w:rsid w:val="00381746"/>
    <w:rsid w:val="003902B9"/>
    <w:rsid w:val="00395247"/>
    <w:rsid w:val="003B24C0"/>
    <w:rsid w:val="003C65CB"/>
    <w:rsid w:val="003D3209"/>
    <w:rsid w:val="003D6A48"/>
    <w:rsid w:val="003D6C12"/>
    <w:rsid w:val="003F050B"/>
    <w:rsid w:val="003F6F06"/>
    <w:rsid w:val="004154F1"/>
    <w:rsid w:val="0042097C"/>
    <w:rsid w:val="00422014"/>
    <w:rsid w:val="00424DB6"/>
    <w:rsid w:val="00426217"/>
    <w:rsid w:val="00427FD7"/>
    <w:rsid w:val="00435C04"/>
    <w:rsid w:val="00437A19"/>
    <w:rsid w:val="00440C5A"/>
    <w:rsid w:val="00447B55"/>
    <w:rsid w:val="004663E9"/>
    <w:rsid w:val="0047405D"/>
    <w:rsid w:val="004768CB"/>
    <w:rsid w:val="004776C4"/>
    <w:rsid w:val="00482554"/>
    <w:rsid w:val="00493CBE"/>
    <w:rsid w:val="004B2B93"/>
    <w:rsid w:val="004D321D"/>
    <w:rsid w:val="00500E22"/>
    <w:rsid w:val="005039ED"/>
    <w:rsid w:val="00513F62"/>
    <w:rsid w:val="00523BBB"/>
    <w:rsid w:val="005254AB"/>
    <w:rsid w:val="005271EB"/>
    <w:rsid w:val="00530469"/>
    <w:rsid w:val="00530EDD"/>
    <w:rsid w:val="00533D65"/>
    <w:rsid w:val="005361DB"/>
    <w:rsid w:val="0054386C"/>
    <w:rsid w:val="00543D06"/>
    <w:rsid w:val="00544162"/>
    <w:rsid w:val="00552C0B"/>
    <w:rsid w:val="00560ACE"/>
    <w:rsid w:val="005661BC"/>
    <w:rsid w:val="00571571"/>
    <w:rsid w:val="005863C2"/>
    <w:rsid w:val="00596D2A"/>
    <w:rsid w:val="005A08AF"/>
    <w:rsid w:val="005A1057"/>
    <w:rsid w:val="005A13E5"/>
    <w:rsid w:val="005D5718"/>
    <w:rsid w:val="005D5A3D"/>
    <w:rsid w:val="005D7F3C"/>
    <w:rsid w:val="005E552A"/>
    <w:rsid w:val="005E76C1"/>
    <w:rsid w:val="005F189F"/>
    <w:rsid w:val="005F4A16"/>
    <w:rsid w:val="00600A4D"/>
    <w:rsid w:val="006023FD"/>
    <w:rsid w:val="00610842"/>
    <w:rsid w:val="0061378C"/>
    <w:rsid w:val="006160D3"/>
    <w:rsid w:val="006456C5"/>
    <w:rsid w:val="00646C68"/>
    <w:rsid w:val="006625AD"/>
    <w:rsid w:val="00662BE9"/>
    <w:rsid w:val="0068244F"/>
    <w:rsid w:val="006828DB"/>
    <w:rsid w:val="006836F3"/>
    <w:rsid w:val="0068376B"/>
    <w:rsid w:val="006871FF"/>
    <w:rsid w:val="00691A45"/>
    <w:rsid w:val="00694214"/>
    <w:rsid w:val="006C1080"/>
    <w:rsid w:val="006C5B49"/>
    <w:rsid w:val="006D3BDF"/>
    <w:rsid w:val="006D5C30"/>
    <w:rsid w:val="006D5D01"/>
    <w:rsid w:val="006E0FFD"/>
    <w:rsid w:val="006E3131"/>
    <w:rsid w:val="006E3D92"/>
    <w:rsid w:val="006F4071"/>
    <w:rsid w:val="006F526D"/>
    <w:rsid w:val="007146F3"/>
    <w:rsid w:val="0072027D"/>
    <w:rsid w:val="00726D4B"/>
    <w:rsid w:val="0073461D"/>
    <w:rsid w:val="007377DE"/>
    <w:rsid w:val="00741563"/>
    <w:rsid w:val="0074419D"/>
    <w:rsid w:val="0074602C"/>
    <w:rsid w:val="007469A0"/>
    <w:rsid w:val="007515AD"/>
    <w:rsid w:val="00751738"/>
    <w:rsid w:val="00756A72"/>
    <w:rsid w:val="0075763B"/>
    <w:rsid w:val="007608B9"/>
    <w:rsid w:val="00766577"/>
    <w:rsid w:val="0076759D"/>
    <w:rsid w:val="007707A0"/>
    <w:rsid w:val="00786CB8"/>
    <w:rsid w:val="00790F77"/>
    <w:rsid w:val="007A049D"/>
    <w:rsid w:val="007B0324"/>
    <w:rsid w:val="007B2316"/>
    <w:rsid w:val="007B2674"/>
    <w:rsid w:val="007B6F23"/>
    <w:rsid w:val="007B6F54"/>
    <w:rsid w:val="007C24C1"/>
    <w:rsid w:val="007C4AB6"/>
    <w:rsid w:val="007C556D"/>
    <w:rsid w:val="007C57FB"/>
    <w:rsid w:val="007D2008"/>
    <w:rsid w:val="007D4469"/>
    <w:rsid w:val="007E7812"/>
    <w:rsid w:val="007F4365"/>
    <w:rsid w:val="007F6919"/>
    <w:rsid w:val="008048C1"/>
    <w:rsid w:val="00805B6E"/>
    <w:rsid w:val="008173B2"/>
    <w:rsid w:val="00821EEF"/>
    <w:rsid w:val="008250C8"/>
    <w:rsid w:val="008352A8"/>
    <w:rsid w:val="00860946"/>
    <w:rsid w:val="008641F9"/>
    <w:rsid w:val="0088387F"/>
    <w:rsid w:val="008848A3"/>
    <w:rsid w:val="0089243A"/>
    <w:rsid w:val="0089593F"/>
    <w:rsid w:val="008A0AC4"/>
    <w:rsid w:val="008A1F34"/>
    <w:rsid w:val="008B3136"/>
    <w:rsid w:val="008B3F17"/>
    <w:rsid w:val="008B7606"/>
    <w:rsid w:val="008D0A2A"/>
    <w:rsid w:val="008D3743"/>
    <w:rsid w:val="008D3B37"/>
    <w:rsid w:val="008D567F"/>
    <w:rsid w:val="008D7102"/>
    <w:rsid w:val="008E0018"/>
    <w:rsid w:val="008F48E2"/>
    <w:rsid w:val="008F5112"/>
    <w:rsid w:val="0090319D"/>
    <w:rsid w:val="00904C88"/>
    <w:rsid w:val="00905604"/>
    <w:rsid w:val="009071B2"/>
    <w:rsid w:val="00910239"/>
    <w:rsid w:val="00913E02"/>
    <w:rsid w:val="009201D9"/>
    <w:rsid w:val="00921A37"/>
    <w:rsid w:val="00921EE8"/>
    <w:rsid w:val="009247A9"/>
    <w:rsid w:val="0093166B"/>
    <w:rsid w:val="00932245"/>
    <w:rsid w:val="009353B9"/>
    <w:rsid w:val="0093573B"/>
    <w:rsid w:val="009441BE"/>
    <w:rsid w:val="00944DEE"/>
    <w:rsid w:val="009509FE"/>
    <w:rsid w:val="009519A9"/>
    <w:rsid w:val="00955087"/>
    <w:rsid w:val="00962418"/>
    <w:rsid w:val="00962DCC"/>
    <w:rsid w:val="00970848"/>
    <w:rsid w:val="0097123D"/>
    <w:rsid w:val="009840AF"/>
    <w:rsid w:val="00986032"/>
    <w:rsid w:val="00994DCC"/>
    <w:rsid w:val="009A375B"/>
    <w:rsid w:val="009B7EFF"/>
    <w:rsid w:val="009C1011"/>
    <w:rsid w:val="009C5377"/>
    <w:rsid w:val="009C6DFA"/>
    <w:rsid w:val="009E2AE0"/>
    <w:rsid w:val="009E5442"/>
    <w:rsid w:val="009E55D9"/>
    <w:rsid w:val="009F1F50"/>
    <w:rsid w:val="009F3D2B"/>
    <w:rsid w:val="009F50EB"/>
    <w:rsid w:val="00A11B67"/>
    <w:rsid w:val="00A14B38"/>
    <w:rsid w:val="00A170E6"/>
    <w:rsid w:val="00A22F7D"/>
    <w:rsid w:val="00A27D72"/>
    <w:rsid w:val="00A300EE"/>
    <w:rsid w:val="00A41CFE"/>
    <w:rsid w:val="00A46946"/>
    <w:rsid w:val="00A63C27"/>
    <w:rsid w:val="00A65323"/>
    <w:rsid w:val="00A77362"/>
    <w:rsid w:val="00AA08F9"/>
    <w:rsid w:val="00AA1CC5"/>
    <w:rsid w:val="00AA2468"/>
    <w:rsid w:val="00AA4622"/>
    <w:rsid w:val="00AB46E1"/>
    <w:rsid w:val="00AB67AD"/>
    <w:rsid w:val="00AE21EE"/>
    <w:rsid w:val="00AF6EA9"/>
    <w:rsid w:val="00B007BF"/>
    <w:rsid w:val="00B0133C"/>
    <w:rsid w:val="00B03331"/>
    <w:rsid w:val="00B05504"/>
    <w:rsid w:val="00B07E3A"/>
    <w:rsid w:val="00B175E8"/>
    <w:rsid w:val="00B331FB"/>
    <w:rsid w:val="00B3440F"/>
    <w:rsid w:val="00B40608"/>
    <w:rsid w:val="00B4141A"/>
    <w:rsid w:val="00B45F28"/>
    <w:rsid w:val="00B468B8"/>
    <w:rsid w:val="00B53A11"/>
    <w:rsid w:val="00B60232"/>
    <w:rsid w:val="00B651D8"/>
    <w:rsid w:val="00B72949"/>
    <w:rsid w:val="00B846C6"/>
    <w:rsid w:val="00B853E3"/>
    <w:rsid w:val="00B93E7B"/>
    <w:rsid w:val="00B97FBA"/>
    <w:rsid w:val="00BA52D2"/>
    <w:rsid w:val="00BA618B"/>
    <w:rsid w:val="00BB7B98"/>
    <w:rsid w:val="00BC03A4"/>
    <w:rsid w:val="00BC4381"/>
    <w:rsid w:val="00BC4F24"/>
    <w:rsid w:val="00BC67C5"/>
    <w:rsid w:val="00BE06D0"/>
    <w:rsid w:val="00BE4F50"/>
    <w:rsid w:val="00BF3806"/>
    <w:rsid w:val="00BF60C5"/>
    <w:rsid w:val="00BF7096"/>
    <w:rsid w:val="00C02E49"/>
    <w:rsid w:val="00C24BBE"/>
    <w:rsid w:val="00C24F40"/>
    <w:rsid w:val="00C30F6A"/>
    <w:rsid w:val="00C54CAE"/>
    <w:rsid w:val="00C66E9E"/>
    <w:rsid w:val="00C77F29"/>
    <w:rsid w:val="00C87787"/>
    <w:rsid w:val="00C878CE"/>
    <w:rsid w:val="00C87EB2"/>
    <w:rsid w:val="00CA4C92"/>
    <w:rsid w:val="00CB3962"/>
    <w:rsid w:val="00CB7E3A"/>
    <w:rsid w:val="00CC118E"/>
    <w:rsid w:val="00CC218B"/>
    <w:rsid w:val="00CC5ACA"/>
    <w:rsid w:val="00CD2BD5"/>
    <w:rsid w:val="00CD6175"/>
    <w:rsid w:val="00CD7801"/>
    <w:rsid w:val="00D03F8F"/>
    <w:rsid w:val="00D17A70"/>
    <w:rsid w:val="00D27ABD"/>
    <w:rsid w:val="00D31201"/>
    <w:rsid w:val="00D3275A"/>
    <w:rsid w:val="00D34AA0"/>
    <w:rsid w:val="00D3748F"/>
    <w:rsid w:val="00D46FC8"/>
    <w:rsid w:val="00D50A77"/>
    <w:rsid w:val="00D53267"/>
    <w:rsid w:val="00D54D7C"/>
    <w:rsid w:val="00D65513"/>
    <w:rsid w:val="00D71A74"/>
    <w:rsid w:val="00D82763"/>
    <w:rsid w:val="00D83039"/>
    <w:rsid w:val="00D908FD"/>
    <w:rsid w:val="00D95188"/>
    <w:rsid w:val="00D97DE8"/>
    <w:rsid w:val="00DA15C7"/>
    <w:rsid w:val="00DA1CF9"/>
    <w:rsid w:val="00DB2CCC"/>
    <w:rsid w:val="00DC3883"/>
    <w:rsid w:val="00DD0E9F"/>
    <w:rsid w:val="00DE2EC5"/>
    <w:rsid w:val="00DE3E8A"/>
    <w:rsid w:val="00DE7DC6"/>
    <w:rsid w:val="00DF032D"/>
    <w:rsid w:val="00DF05C1"/>
    <w:rsid w:val="00DF482A"/>
    <w:rsid w:val="00DF7709"/>
    <w:rsid w:val="00E059FC"/>
    <w:rsid w:val="00E05BBB"/>
    <w:rsid w:val="00E05FA4"/>
    <w:rsid w:val="00E13660"/>
    <w:rsid w:val="00E144D9"/>
    <w:rsid w:val="00E1701D"/>
    <w:rsid w:val="00E32E5D"/>
    <w:rsid w:val="00E33555"/>
    <w:rsid w:val="00E41962"/>
    <w:rsid w:val="00E43169"/>
    <w:rsid w:val="00E471E5"/>
    <w:rsid w:val="00E52AA6"/>
    <w:rsid w:val="00E558D6"/>
    <w:rsid w:val="00E56DE5"/>
    <w:rsid w:val="00E67230"/>
    <w:rsid w:val="00E76B5F"/>
    <w:rsid w:val="00E8547C"/>
    <w:rsid w:val="00E85CF7"/>
    <w:rsid w:val="00EC28A9"/>
    <w:rsid w:val="00ED1B51"/>
    <w:rsid w:val="00ED2162"/>
    <w:rsid w:val="00ED4404"/>
    <w:rsid w:val="00EE2542"/>
    <w:rsid w:val="00EF676F"/>
    <w:rsid w:val="00F04752"/>
    <w:rsid w:val="00F07886"/>
    <w:rsid w:val="00F30008"/>
    <w:rsid w:val="00F37EB4"/>
    <w:rsid w:val="00F46274"/>
    <w:rsid w:val="00F466BA"/>
    <w:rsid w:val="00F50472"/>
    <w:rsid w:val="00F64733"/>
    <w:rsid w:val="00F70489"/>
    <w:rsid w:val="00F7149A"/>
    <w:rsid w:val="00F73F69"/>
    <w:rsid w:val="00F75278"/>
    <w:rsid w:val="00F823F6"/>
    <w:rsid w:val="00F916C3"/>
    <w:rsid w:val="00F91C3B"/>
    <w:rsid w:val="00F96D1D"/>
    <w:rsid w:val="00FB1F70"/>
    <w:rsid w:val="00FB393F"/>
    <w:rsid w:val="00FB3E64"/>
    <w:rsid w:val="00FC1205"/>
    <w:rsid w:val="00FD0199"/>
    <w:rsid w:val="00FD5EF9"/>
    <w:rsid w:val="00FE3BDF"/>
    <w:rsid w:val="00FF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44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44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gdalena.rusiniak.gdansk@rdos.gov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kretariat.gdansk@rdos.gov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ta.kuczynska.gdansk@rdos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gata.ptasznik@rdos.gov.p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hyperlink" Target="http://gdansk.rdos.gov.pl/system-zarzadzania-srodowiskowego-emas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7FB0D-FDE6-4311-89D1-C3F40D877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3982</Words>
  <Characters>23892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5</cp:revision>
  <cp:lastPrinted>2022-05-13T11:26:00Z</cp:lastPrinted>
  <dcterms:created xsi:type="dcterms:W3CDTF">2022-05-13T07:44:00Z</dcterms:created>
  <dcterms:modified xsi:type="dcterms:W3CDTF">2022-05-13T11:26:00Z</dcterms:modified>
</cp:coreProperties>
</file>